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2D5D" w14:textId="74C8A698" w:rsidR="003D64F1" w:rsidRPr="003D64F1" w:rsidRDefault="003D64F1" w:rsidP="003D64F1">
      <w:pPr>
        <w:rPr>
          <w:rFonts w:ascii="Times New Roman" w:eastAsia="Verdana" w:hAnsi="Times New Roman" w:cs="Times New Roman"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sz w:val="24"/>
          <w:szCs w:val="24"/>
        </w:rPr>
        <w:t>DT.261.37.2023</w:t>
      </w:r>
    </w:p>
    <w:p w14:paraId="73AAAE65" w14:textId="77777777" w:rsidR="003D64F1" w:rsidRDefault="003D64F1" w:rsidP="00671843">
      <w:pPr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</w:p>
    <w:p w14:paraId="43F25D49" w14:textId="77777777" w:rsidR="003D64F1" w:rsidRDefault="003D64F1" w:rsidP="00671843">
      <w:pPr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</w:p>
    <w:p w14:paraId="00000001" w14:textId="75F14509" w:rsidR="00D51B4C" w:rsidRPr="003D64F1" w:rsidRDefault="00000000" w:rsidP="00671843">
      <w:pPr>
        <w:jc w:val="center"/>
        <w:rPr>
          <w:rFonts w:ascii="Times New Roman" w:eastAsia="Verdana" w:hAnsi="Times New Roman" w:cs="Times New Roman"/>
          <w:b/>
          <w:sz w:val="28"/>
          <w:szCs w:val="28"/>
        </w:rPr>
      </w:pPr>
      <w:r w:rsidRPr="003D64F1">
        <w:rPr>
          <w:rFonts w:ascii="Times New Roman" w:eastAsia="Verdana" w:hAnsi="Times New Roman" w:cs="Times New Roman"/>
          <w:b/>
          <w:sz w:val="28"/>
          <w:szCs w:val="28"/>
        </w:rPr>
        <w:t>ZAPYTANIE</w:t>
      </w:r>
      <w:r w:rsidR="00671843" w:rsidRPr="003D64F1">
        <w:rPr>
          <w:rFonts w:ascii="Times New Roman" w:eastAsia="Verdana" w:hAnsi="Times New Roman" w:cs="Times New Roman"/>
          <w:b/>
          <w:sz w:val="28"/>
          <w:szCs w:val="28"/>
        </w:rPr>
        <w:t xml:space="preserve"> </w:t>
      </w:r>
      <w:r w:rsidRPr="003D64F1">
        <w:rPr>
          <w:rFonts w:ascii="Times New Roman" w:eastAsia="Verdana" w:hAnsi="Times New Roman" w:cs="Times New Roman"/>
          <w:b/>
          <w:sz w:val="28"/>
          <w:szCs w:val="28"/>
        </w:rPr>
        <w:t>OFERTOWE</w:t>
      </w:r>
    </w:p>
    <w:p w14:paraId="00000002" w14:textId="77777777" w:rsidR="00D51B4C" w:rsidRDefault="00D51B4C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b/>
          <w:color w:val="000000"/>
          <w:sz w:val="20"/>
          <w:szCs w:val="20"/>
        </w:rPr>
      </w:pPr>
    </w:p>
    <w:p w14:paraId="00000003" w14:textId="77777777" w:rsidR="00D51B4C" w:rsidRDefault="00D51B4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Verdana" w:eastAsia="Verdana" w:hAnsi="Verdana" w:cs="Verdana"/>
          <w:b/>
          <w:color w:val="000000"/>
          <w:sz w:val="16"/>
          <w:szCs w:val="16"/>
        </w:rPr>
      </w:pPr>
    </w:p>
    <w:p w14:paraId="00000004" w14:textId="3EA6D173" w:rsidR="00D51B4C" w:rsidRPr="00671843" w:rsidRDefault="00000000" w:rsidP="00671843">
      <w:pPr>
        <w:spacing w:line="276" w:lineRule="auto"/>
        <w:ind w:left="116" w:right="112"/>
        <w:jc w:val="center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Wojewódzki Ośrodek Ruchu Drogowego w Kielcach zwraca się z prośbą o przedstawienie oferty na świadczenie usługi monitoringu wizyjnego oraz monitoringu sygnałów alarmowych w</w:t>
      </w:r>
      <w:r w:rsidR="00671843" w:rsidRPr="00671843">
        <w:rPr>
          <w:rFonts w:ascii="Times New Roman" w:hAnsi="Times New Roman" w:cs="Times New Roman"/>
          <w:sz w:val="24"/>
          <w:szCs w:val="24"/>
        </w:rPr>
        <w:t> </w:t>
      </w:r>
      <w:r w:rsidRPr="00671843">
        <w:rPr>
          <w:rFonts w:ascii="Times New Roman" w:hAnsi="Times New Roman" w:cs="Times New Roman"/>
          <w:sz w:val="24"/>
          <w:szCs w:val="24"/>
        </w:rPr>
        <w:t>siedzibie Ośrodka przy ul. Domaszowskiej 141B w Kielcach.</w:t>
      </w:r>
    </w:p>
    <w:p w14:paraId="00000005" w14:textId="77777777" w:rsidR="00D51B4C" w:rsidRPr="00671843" w:rsidRDefault="00D51B4C" w:rsidP="006718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0000006" w14:textId="77777777" w:rsidR="00D51B4C" w:rsidRPr="00671843" w:rsidRDefault="00000000" w:rsidP="00671843">
      <w:pPr>
        <w:spacing w:line="276" w:lineRule="auto"/>
        <w:ind w:left="11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843">
        <w:rPr>
          <w:rFonts w:ascii="Times New Roman" w:hAnsi="Times New Roman" w:cs="Times New Roman"/>
          <w:b/>
          <w:sz w:val="24"/>
          <w:szCs w:val="24"/>
        </w:rPr>
        <w:t>Szczegółowy opis przedmiotu zamówienia:</w:t>
      </w:r>
    </w:p>
    <w:p w14:paraId="00000007" w14:textId="77777777" w:rsidR="00D51B4C" w:rsidRPr="00671843" w:rsidRDefault="00D51B4C" w:rsidP="006718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000008" w14:textId="60F50B32" w:rsidR="00D51B4C" w:rsidRPr="00671843" w:rsidRDefault="00000000" w:rsidP="006718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00"/>
        </w:tabs>
        <w:spacing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1843">
        <w:rPr>
          <w:rFonts w:ascii="Times New Roman" w:hAnsi="Times New Roman" w:cs="Times New Roman"/>
          <w:color w:val="000000"/>
          <w:sz w:val="24"/>
          <w:szCs w:val="24"/>
        </w:rPr>
        <w:t xml:space="preserve">Zamawiający powierza, a Wykonawca przyjmuje na siebie obowiązki </w:t>
      </w:r>
      <w:r w:rsidRPr="00671843">
        <w:rPr>
          <w:rFonts w:ascii="Times New Roman" w:hAnsi="Times New Roman" w:cs="Times New Roman"/>
          <w:sz w:val="24"/>
          <w:szCs w:val="24"/>
        </w:rPr>
        <w:t>zapewnienia bezpieczeństwa osób i mienia Zamawiającego polegającej na monitorowaniu w określonych dniach i godzinach terenu oraz obiektów Zamawiającego w Kielcach przy ul. Domaszowskiej 141B poprzez system 19 kamer CCTV oraz stałym dozorze elektronicznym sygnałów alarmowych wraz z podejmowaniem interwencji przez specjalistyczne grupy interwencyjne w</w:t>
      </w:r>
      <w:r w:rsidR="00832185">
        <w:rPr>
          <w:rFonts w:ascii="Times New Roman" w:hAnsi="Times New Roman" w:cs="Times New Roman"/>
          <w:sz w:val="24"/>
          <w:szCs w:val="24"/>
        </w:rPr>
        <w:t xml:space="preserve"> </w:t>
      </w:r>
      <w:r w:rsidRPr="00671843">
        <w:rPr>
          <w:rFonts w:ascii="Times New Roman" w:hAnsi="Times New Roman" w:cs="Times New Roman"/>
          <w:sz w:val="24"/>
          <w:szCs w:val="24"/>
        </w:rPr>
        <w:t>przypadku zagrożenia osób lub mienia Zamawiającego.</w:t>
      </w:r>
    </w:p>
    <w:p w14:paraId="00000009" w14:textId="77777777" w:rsidR="00D51B4C" w:rsidRPr="00671843" w:rsidRDefault="00000000" w:rsidP="006718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00"/>
        </w:tabs>
        <w:spacing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1843">
        <w:rPr>
          <w:rFonts w:ascii="Times New Roman" w:hAnsi="Times New Roman" w:cs="Times New Roman"/>
          <w:color w:val="000000"/>
          <w:sz w:val="24"/>
          <w:szCs w:val="24"/>
        </w:rPr>
        <w:t>Zakres usług obejmuje:</w:t>
      </w:r>
    </w:p>
    <w:p w14:paraId="0000000A" w14:textId="1BD8829D" w:rsidR="00D51B4C" w:rsidRPr="00671843" w:rsidRDefault="0075777B" w:rsidP="0067184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60"/>
        </w:tabs>
        <w:spacing w:before="0" w:line="276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671843">
        <w:rPr>
          <w:rFonts w:ascii="Times New Roman" w:hAnsi="Times New Roman" w:cs="Times New Roman"/>
          <w:sz w:val="24"/>
          <w:szCs w:val="24"/>
        </w:rPr>
        <w:t>ałodobowe monitorowanie (dozór) obiektu Ośrodka: 25-420 Kielce, ul. Domaszowska 141B polegające na zainstalowaniu na czas trwania umowy nadajnika radiowego do transmisji sygnału alarmowego i podłączenie go do własnej stacji monitorującej, a nadto podłączenie istniejącego systemu alarmowego do monitorowania drogą GPRS; usługa monitorowania realizowana będzie za pośrednictwem nadajnika radiowego Wykonawcy dostarczonego, zamontowanego i</w:t>
      </w:r>
      <w:r w:rsidRPr="0067184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1843">
        <w:rPr>
          <w:rFonts w:ascii="Times New Roman" w:hAnsi="Times New Roman" w:cs="Times New Roman"/>
          <w:sz w:val="24"/>
          <w:szCs w:val="24"/>
        </w:rPr>
        <w:t>utrzymywanego w ciągłej sprawności technicznej i funkcjonalnej umożliwiającej prawidłową realizację umowy w trakcie jej obowiązywania - Zamawiający nie ponosi z tego tytułu żadnych dodatkowych kosztów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00000B" w14:textId="0F2D659B" w:rsidR="00D51B4C" w:rsidRPr="00671843" w:rsidRDefault="0075777B" w:rsidP="0067184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60"/>
        </w:tabs>
        <w:spacing w:before="0" w:line="276" w:lineRule="auto"/>
        <w:ind w:left="357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71843">
        <w:rPr>
          <w:rFonts w:ascii="Times New Roman" w:hAnsi="Times New Roman" w:cs="Times New Roman"/>
          <w:sz w:val="24"/>
          <w:szCs w:val="24"/>
        </w:rPr>
        <w:t>odłączenie systemu monitoringu wizyjnego Zamawiającego do systemu monitorowania Wykonawcy oraz m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 xml:space="preserve">onitoring wizyjny w centrum monitorowania (drogą internetową) </w:t>
      </w:r>
      <w:r w:rsidRPr="00671843">
        <w:rPr>
          <w:rFonts w:ascii="Times New Roman" w:hAnsi="Times New Roman" w:cs="Times New Roman"/>
          <w:sz w:val="24"/>
          <w:szCs w:val="24"/>
        </w:rPr>
        <w:t>z</w:t>
      </w:r>
      <w:r w:rsidRPr="0067184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1843">
        <w:rPr>
          <w:rFonts w:ascii="Times New Roman" w:hAnsi="Times New Roman" w:cs="Times New Roman"/>
          <w:sz w:val="24"/>
          <w:szCs w:val="24"/>
        </w:rPr>
        <w:t>wykorzystaniem systemu 19 kamer CCTV (zainstalowanych na terenie i obiektach Zamawiającego; stały adres IP - opis stosowanych urządzeń dostępny na wniosek zainteresowanego Wykonawcy):</w:t>
      </w:r>
    </w:p>
    <w:p w14:paraId="0000000C" w14:textId="77777777" w:rsidR="00D51B4C" w:rsidRPr="00671843" w:rsidRDefault="00000000" w:rsidP="00671843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60"/>
        </w:tabs>
        <w:spacing w:before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ochrona w dni powszednie od godz. 18:00 do godz. 6:00,</w:t>
      </w:r>
    </w:p>
    <w:p w14:paraId="0000000D" w14:textId="77777777" w:rsidR="00D51B4C" w:rsidRPr="00671843" w:rsidRDefault="00000000" w:rsidP="00671843">
      <w:pPr>
        <w:pStyle w:val="Akapitzlist"/>
        <w:numPr>
          <w:ilvl w:val="0"/>
          <w:numId w:val="4"/>
        </w:numPr>
        <w:tabs>
          <w:tab w:val="left" w:pos="760"/>
        </w:tabs>
        <w:spacing w:before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ochrona w sobotę, niedzielę oraz w dni ustawowo wolne od pracy - całodobowo,</w:t>
      </w:r>
    </w:p>
    <w:p w14:paraId="0000000E" w14:textId="4A86DA57" w:rsidR="00D51B4C" w:rsidRPr="00671843" w:rsidRDefault="00000000" w:rsidP="00671843">
      <w:pPr>
        <w:pBdr>
          <w:top w:val="nil"/>
          <w:left w:val="nil"/>
          <w:bottom w:val="nil"/>
          <w:right w:val="nil"/>
          <w:between w:val="nil"/>
        </w:pBdr>
        <w:tabs>
          <w:tab w:val="left" w:pos="1120"/>
        </w:tabs>
        <w:spacing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przy czym Zamawiający zastrzega, iż Ośrodek pracuje od poniedziałku do niedzieli, a</w:t>
      </w:r>
      <w:r w:rsidR="00671843">
        <w:rPr>
          <w:rFonts w:ascii="Times New Roman" w:hAnsi="Times New Roman" w:cs="Times New Roman"/>
          <w:sz w:val="24"/>
          <w:szCs w:val="24"/>
        </w:rPr>
        <w:t> </w:t>
      </w:r>
      <w:r w:rsidRPr="00671843">
        <w:rPr>
          <w:rFonts w:ascii="Times New Roman" w:hAnsi="Times New Roman" w:cs="Times New Roman"/>
          <w:sz w:val="24"/>
          <w:szCs w:val="24"/>
        </w:rPr>
        <w:t>szczegółowy harmonogram pracy (przebywania na terenie chronionego obiektu pracowników i</w:t>
      </w:r>
      <w:r w:rsidR="00671843">
        <w:rPr>
          <w:rFonts w:ascii="Times New Roman" w:hAnsi="Times New Roman" w:cs="Times New Roman"/>
          <w:sz w:val="24"/>
          <w:szCs w:val="24"/>
        </w:rPr>
        <w:t> </w:t>
      </w:r>
      <w:r w:rsidRPr="00671843">
        <w:rPr>
          <w:rFonts w:ascii="Times New Roman" w:hAnsi="Times New Roman" w:cs="Times New Roman"/>
          <w:sz w:val="24"/>
          <w:szCs w:val="24"/>
        </w:rPr>
        <w:t>klientów Ośrodka) Zamawiający przedstawi Wykonawcy oraz będzie go aktualizował w</w:t>
      </w:r>
      <w:r w:rsidR="00671843">
        <w:rPr>
          <w:rFonts w:ascii="Times New Roman" w:hAnsi="Times New Roman" w:cs="Times New Roman"/>
          <w:sz w:val="24"/>
          <w:szCs w:val="24"/>
        </w:rPr>
        <w:t> </w:t>
      </w:r>
      <w:r w:rsidRPr="00671843">
        <w:rPr>
          <w:rFonts w:ascii="Times New Roman" w:hAnsi="Times New Roman" w:cs="Times New Roman"/>
          <w:sz w:val="24"/>
          <w:szCs w:val="24"/>
        </w:rPr>
        <w:t>przypadku wprowadzania zmian</w:t>
      </w:r>
      <w:r w:rsidR="00671843">
        <w:rPr>
          <w:rFonts w:ascii="Times New Roman" w:hAnsi="Times New Roman" w:cs="Times New Roman"/>
          <w:sz w:val="24"/>
          <w:szCs w:val="24"/>
        </w:rPr>
        <w:t>.</w:t>
      </w:r>
    </w:p>
    <w:p w14:paraId="0000000F" w14:textId="6AE82263" w:rsidR="00D51B4C" w:rsidRPr="00671843" w:rsidRDefault="0075777B" w:rsidP="0067184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0"/>
        </w:tabs>
        <w:spacing w:before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bookmarkStart w:id="0" w:name="_Hlk136949437"/>
      <w:r>
        <w:rPr>
          <w:rFonts w:ascii="Times New Roman" w:hAnsi="Times New Roman" w:cs="Times New Roman"/>
          <w:sz w:val="24"/>
          <w:szCs w:val="24"/>
        </w:rPr>
        <w:t>k</w:t>
      </w:r>
      <w:r w:rsidRPr="00671843">
        <w:rPr>
          <w:rFonts w:ascii="Times New Roman" w:hAnsi="Times New Roman" w:cs="Times New Roman"/>
          <w:sz w:val="24"/>
          <w:szCs w:val="24"/>
        </w:rPr>
        <w:t>ażdorazowe niezwłoczne reagowanie i wysyłanie grupy interwencyjnej do Ośrodka</w:t>
      </w:r>
      <w:r w:rsidR="00134020">
        <w:rPr>
          <w:rFonts w:ascii="Times New Roman" w:hAnsi="Times New Roman" w:cs="Times New Roman"/>
          <w:sz w:val="24"/>
          <w:szCs w:val="24"/>
        </w:rPr>
        <w:t>,</w:t>
      </w:r>
      <w:r w:rsidRPr="00671843">
        <w:rPr>
          <w:rFonts w:ascii="Times New Roman" w:hAnsi="Times New Roman" w:cs="Times New Roman"/>
          <w:sz w:val="24"/>
          <w:szCs w:val="24"/>
        </w:rPr>
        <w:t xml:space="preserve"> </w:t>
      </w:r>
      <w:r w:rsidR="00134020" w:rsidRPr="00134020">
        <w:rPr>
          <w:rFonts w:ascii="Times New Roman" w:hAnsi="Times New Roman" w:cs="Times New Roman"/>
          <w:sz w:val="24"/>
          <w:szCs w:val="24"/>
        </w:rPr>
        <w:t>w skład, której wchodzą pracownicy ochrony wpisani na listę kwalifikowanych pracowników ochrony fizycznej zgodnie z Ustawą z dnia 22 sierpnia 1997 r. o ochronie osób i mienia Dz.U. z</w:t>
      </w:r>
      <w:r w:rsidR="00134020">
        <w:rPr>
          <w:rFonts w:ascii="Times New Roman" w:hAnsi="Times New Roman" w:cs="Times New Roman"/>
          <w:sz w:val="24"/>
          <w:szCs w:val="24"/>
        </w:rPr>
        <w:t xml:space="preserve"> </w:t>
      </w:r>
      <w:r w:rsidR="00134020" w:rsidRPr="00134020">
        <w:rPr>
          <w:rFonts w:ascii="Times New Roman" w:hAnsi="Times New Roman" w:cs="Times New Roman"/>
          <w:sz w:val="24"/>
          <w:szCs w:val="24"/>
        </w:rPr>
        <w:t>2021r. poz. 1995</w:t>
      </w:r>
      <w:r w:rsidR="00134020">
        <w:rPr>
          <w:rFonts w:ascii="Times New Roman" w:hAnsi="Times New Roman" w:cs="Times New Roman"/>
          <w:sz w:val="24"/>
          <w:szCs w:val="24"/>
        </w:rPr>
        <w:t xml:space="preserve">, </w:t>
      </w:r>
      <w:r w:rsidRPr="00671843">
        <w:rPr>
          <w:rFonts w:ascii="Times New Roman" w:hAnsi="Times New Roman" w:cs="Times New Roman"/>
          <w:sz w:val="24"/>
          <w:szCs w:val="24"/>
        </w:rPr>
        <w:t>w czasie nieprzekraczającym 15 minut w dzień (w godz. 6:00</w:t>
      </w:r>
      <w:r w:rsidR="009B2563">
        <w:rPr>
          <w:rFonts w:ascii="Times New Roman" w:hAnsi="Times New Roman" w:cs="Times New Roman"/>
          <w:sz w:val="24"/>
          <w:szCs w:val="24"/>
        </w:rPr>
        <w:t xml:space="preserve"> </w:t>
      </w:r>
      <w:r w:rsidRPr="00671843">
        <w:rPr>
          <w:rFonts w:ascii="Times New Roman" w:hAnsi="Times New Roman" w:cs="Times New Roman"/>
          <w:sz w:val="24"/>
          <w:szCs w:val="24"/>
        </w:rPr>
        <w:t>-</w:t>
      </w:r>
      <w:r w:rsidR="009B2563">
        <w:rPr>
          <w:rFonts w:ascii="Times New Roman" w:hAnsi="Times New Roman" w:cs="Times New Roman"/>
          <w:sz w:val="24"/>
          <w:szCs w:val="24"/>
        </w:rPr>
        <w:t xml:space="preserve"> </w:t>
      </w:r>
      <w:r w:rsidRPr="00671843">
        <w:rPr>
          <w:rFonts w:ascii="Times New Roman" w:hAnsi="Times New Roman" w:cs="Times New Roman"/>
          <w:sz w:val="24"/>
          <w:szCs w:val="24"/>
        </w:rPr>
        <w:t>22:00) oraz 10 minut w nocy (w godz. 22:00</w:t>
      </w:r>
      <w:r w:rsidR="009B2563">
        <w:rPr>
          <w:rFonts w:ascii="Times New Roman" w:hAnsi="Times New Roman" w:cs="Times New Roman"/>
          <w:sz w:val="24"/>
          <w:szCs w:val="24"/>
        </w:rPr>
        <w:t xml:space="preserve"> </w:t>
      </w:r>
      <w:r w:rsidRPr="00671843">
        <w:rPr>
          <w:rFonts w:ascii="Times New Roman" w:hAnsi="Times New Roman" w:cs="Times New Roman"/>
          <w:sz w:val="24"/>
          <w:szCs w:val="24"/>
        </w:rPr>
        <w:t>-</w:t>
      </w:r>
      <w:r w:rsidR="009B2563">
        <w:rPr>
          <w:rFonts w:ascii="Times New Roman" w:hAnsi="Times New Roman" w:cs="Times New Roman"/>
          <w:sz w:val="24"/>
          <w:szCs w:val="24"/>
        </w:rPr>
        <w:t xml:space="preserve"> </w:t>
      </w:r>
      <w:r w:rsidRPr="00671843">
        <w:rPr>
          <w:rFonts w:ascii="Times New Roman" w:hAnsi="Times New Roman" w:cs="Times New Roman"/>
          <w:sz w:val="24"/>
          <w:szCs w:val="24"/>
        </w:rPr>
        <w:t xml:space="preserve">6:00) od otrzymania sygnału alarmowego lub stwierdzenia zagrożenia przez centrum monitorowania Wykonawcy oraz podjęcie niezbędnych działań w celu wyeliminowania zagrożenia oraz zabezpieczenia terenu oraz obiektów Ośrodka do czasu przybycia przedstawiciela Zamawiającego (osoby upoważnionej); abonament miesięczny (ryczałtowy) obejmuje nieograniczoną ilość przyjazdów grupy interwencyjnej do chronionego </w:t>
      </w:r>
      <w:r w:rsidRPr="00671843">
        <w:rPr>
          <w:rFonts w:ascii="Times New Roman" w:hAnsi="Times New Roman" w:cs="Times New Roman"/>
          <w:sz w:val="24"/>
          <w:szCs w:val="24"/>
        </w:rPr>
        <w:lastRenderedPageBreak/>
        <w:t>obiektu, także w</w:t>
      </w:r>
      <w:r w:rsidR="00134020">
        <w:rPr>
          <w:rFonts w:ascii="Times New Roman" w:hAnsi="Times New Roman" w:cs="Times New Roman"/>
          <w:sz w:val="24"/>
          <w:szCs w:val="24"/>
        </w:rPr>
        <w:t xml:space="preserve"> </w:t>
      </w:r>
      <w:r w:rsidRPr="00671843">
        <w:rPr>
          <w:rFonts w:ascii="Times New Roman" w:hAnsi="Times New Roman" w:cs="Times New Roman"/>
          <w:sz w:val="24"/>
          <w:szCs w:val="24"/>
        </w:rPr>
        <w:t>przypadku stwierdzenia nieuzasadnionego wezwania/interwencji spowodowanej wadliwą pracą elektronicznych systemów zabezpieczeń lub omyłkowym załączeniem systemu przez użytkowników Zamawiającego i brakiem telefonicznego odwołania alarmu, za co Zamawiający nie ponosi żadnych dodatkowych kosztów</w:t>
      </w:r>
      <w:bookmarkEnd w:id="0"/>
      <w:r w:rsidRPr="00671843">
        <w:rPr>
          <w:rFonts w:ascii="Times New Roman" w:hAnsi="Times New Roman" w:cs="Times New Roman"/>
          <w:sz w:val="24"/>
          <w:szCs w:val="24"/>
        </w:rPr>
        <w:t>,</w:t>
      </w:r>
    </w:p>
    <w:p w14:paraId="00000010" w14:textId="77777777" w:rsidR="00D51B4C" w:rsidRPr="0075777B" w:rsidRDefault="00000000" w:rsidP="0075777B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0"/>
        </w:tabs>
        <w:spacing w:before="0" w:line="276" w:lineRule="auto"/>
        <w:ind w:left="414" w:hanging="357"/>
        <w:rPr>
          <w:rFonts w:ascii="Times New Roman" w:hAnsi="Times New Roman" w:cs="Times New Roman"/>
          <w:sz w:val="24"/>
          <w:szCs w:val="24"/>
        </w:rPr>
      </w:pPr>
      <w:r w:rsidRPr="0075777B">
        <w:rPr>
          <w:rFonts w:ascii="Times New Roman" w:hAnsi="Times New Roman" w:cs="Times New Roman"/>
          <w:sz w:val="24"/>
          <w:szCs w:val="24"/>
        </w:rPr>
        <w:t>prowadzenie ewidencji/rejestru i odnotowywanie wszystkich zagrożeń oraz niezwłoczne udostępnianie wyciągów prowadzonej ewidencji/rejestrów na każde żądanie Zamawiającego,</w:t>
      </w:r>
    </w:p>
    <w:p w14:paraId="00000011" w14:textId="77777777" w:rsidR="00D51B4C" w:rsidRPr="00671843" w:rsidRDefault="00000000" w:rsidP="007577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0"/>
        </w:tabs>
        <w:spacing w:line="276" w:lineRule="auto"/>
        <w:ind w:left="4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przeszkolenie personelu Zamawiającego w zakresie obsługi systemu alarmowego oraz systemu monitoringu wizyjnego,</w:t>
      </w:r>
    </w:p>
    <w:p w14:paraId="00000012" w14:textId="77777777" w:rsidR="00D51B4C" w:rsidRPr="00671843" w:rsidRDefault="00000000" w:rsidP="007577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0"/>
        </w:tabs>
        <w:spacing w:line="276" w:lineRule="auto"/>
        <w:ind w:left="4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widoczne oznakowanie chronionego obiektu Zamawiającego tablicami informacyjnymi Wykonawcy (w miejscach wskazanych przez Zamawiającego),</w:t>
      </w:r>
    </w:p>
    <w:p w14:paraId="00000013" w14:textId="77777777" w:rsidR="00D51B4C" w:rsidRPr="00671843" w:rsidRDefault="00000000" w:rsidP="007577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0"/>
        </w:tabs>
        <w:spacing w:line="276" w:lineRule="auto"/>
        <w:ind w:left="4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wykonywanie bezpłatnie sprawdzenia sprawności działania systemu alarmowego oraz systemu monitoringu wizyjnego na każde żądanie Zamawiającego,</w:t>
      </w:r>
    </w:p>
    <w:p w14:paraId="00000014" w14:textId="77777777" w:rsidR="00D51B4C" w:rsidRPr="00671843" w:rsidRDefault="00000000" w:rsidP="007577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0"/>
        </w:tabs>
        <w:spacing w:line="276" w:lineRule="auto"/>
        <w:ind w:left="4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wykonywanie raz na 12 miesięcy potwierdzonej protokołem konserwacji systemu monitoringu oraz systemu alarmowego polegającej na sprawdzeniu poprawności działania wykorzystywanych urządzeń będących własnością zarówno Wykonawcy, jak i Zamawiającego, niezbędnych do prawidłowej realizacji niniejszej umowy,</w:t>
      </w:r>
    </w:p>
    <w:p w14:paraId="00000015" w14:textId="77777777" w:rsidR="00D51B4C" w:rsidRPr="00671843" w:rsidRDefault="00000000" w:rsidP="007577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0"/>
        </w:tabs>
        <w:spacing w:line="276" w:lineRule="auto"/>
        <w:ind w:left="4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utrzymanie w ciągłej sprawności technicznej i funkcjonalnej dostarczonych przez Wykonawcę urządzeń umożliwiających prawidłową realizację przedmiotu umowy m.in. poprzez ich konserwację, naprawy, wymianę itp., za co Zamawiający nie ponosi dodatkowych kosztów.</w:t>
      </w:r>
    </w:p>
    <w:p w14:paraId="00000016" w14:textId="77777777" w:rsidR="00D51B4C" w:rsidRPr="0075777B" w:rsidRDefault="00D51B4C" w:rsidP="007577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17" w14:textId="77777777" w:rsidR="00D51B4C" w:rsidRPr="00671843" w:rsidRDefault="00000000" w:rsidP="007577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 xml:space="preserve">Przewidywany termin realizacji umowy: </w:t>
      </w:r>
      <w:r w:rsidRPr="00671843">
        <w:rPr>
          <w:rFonts w:ascii="Times New Roman" w:hAnsi="Times New Roman" w:cs="Times New Roman"/>
          <w:b/>
          <w:sz w:val="24"/>
          <w:szCs w:val="24"/>
        </w:rPr>
        <w:t>od dnia 01.07.2023 r. do dnia 30 czerwca 2025 r.</w:t>
      </w:r>
      <w:r w:rsidRPr="00671843">
        <w:rPr>
          <w:rFonts w:ascii="Times New Roman" w:hAnsi="Times New Roman" w:cs="Times New Roman"/>
          <w:sz w:val="24"/>
          <w:szCs w:val="24"/>
        </w:rPr>
        <w:t>, przy czym Wykonawca dokona instalacji i konfiguracji niezbędnych urządzeń, sprawdzi poprawność działania systemu oraz przeszkoli pracowników Zamawiającego w terminie do 7 dni przed dniem rozpoczęcia realizacji umowy.</w:t>
      </w:r>
    </w:p>
    <w:p w14:paraId="00000018" w14:textId="77777777" w:rsidR="00D51B4C" w:rsidRPr="00671843" w:rsidRDefault="00D51B4C" w:rsidP="00671843">
      <w:pPr>
        <w:spacing w:line="276" w:lineRule="auto"/>
        <w:ind w:left="116"/>
        <w:rPr>
          <w:rFonts w:ascii="Times New Roman" w:hAnsi="Times New Roman" w:cs="Times New Roman"/>
          <w:sz w:val="24"/>
          <w:szCs w:val="24"/>
        </w:rPr>
      </w:pPr>
    </w:p>
    <w:p w14:paraId="00000019" w14:textId="77777777" w:rsidR="00D51B4C" w:rsidRPr="00671843" w:rsidRDefault="00000000" w:rsidP="00757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color w:val="000000"/>
          <w:sz w:val="24"/>
          <w:szCs w:val="24"/>
        </w:rPr>
        <w:t>Dodatkowe wytyczne i wymagania zawarte zostały w załącznik</w:t>
      </w:r>
      <w:r w:rsidRPr="00671843">
        <w:rPr>
          <w:rFonts w:ascii="Times New Roman" w:hAnsi="Times New Roman" w:cs="Times New Roman"/>
          <w:sz w:val="24"/>
          <w:szCs w:val="24"/>
        </w:rPr>
        <w:t>ach:</w:t>
      </w:r>
    </w:p>
    <w:p w14:paraId="530AB6E7" w14:textId="245BBE81" w:rsidR="003D64F1" w:rsidRDefault="003B6946" w:rsidP="0075777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rozeznania rynku</w:t>
      </w:r>
      <w:r w:rsidR="003D64F1">
        <w:rPr>
          <w:rFonts w:ascii="Times New Roman" w:hAnsi="Times New Roman" w:cs="Times New Roman"/>
          <w:sz w:val="24"/>
          <w:szCs w:val="24"/>
        </w:rPr>
        <w:t xml:space="preserve"> – załącznik nr 1</w:t>
      </w:r>
    </w:p>
    <w:p w14:paraId="0000001A" w14:textId="1588E494" w:rsidR="00D51B4C" w:rsidRPr="0075777B" w:rsidRDefault="00000000" w:rsidP="0075777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75777B">
        <w:rPr>
          <w:rFonts w:ascii="Times New Roman" w:hAnsi="Times New Roman" w:cs="Times New Roman"/>
          <w:sz w:val="24"/>
          <w:szCs w:val="24"/>
        </w:rPr>
        <w:t>Wzór umowy</w:t>
      </w:r>
      <w:r w:rsidR="0075777B">
        <w:rPr>
          <w:rFonts w:ascii="Times New Roman" w:hAnsi="Times New Roman" w:cs="Times New Roman"/>
          <w:sz w:val="24"/>
          <w:szCs w:val="24"/>
        </w:rPr>
        <w:t xml:space="preserve"> – załącznik nr </w:t>
      </w:r>
      <w:r w:rsidR="003D64F1">
        <w:rPr>
          <w:rFonts w:ascii="Times New Roman" w:hAnsi="Times New Roman" w:cs="Times New Roman"/>
          <w:sz w:val="24"/>
          <w:szCs w:val="24"/>
        </w:rPr>
        <w:t>2</w:t>
      </w:r>
    </w:p>
    <w:p w14:paraId="0000001B" w14:textId="77777777" w:rsidR="00D51B4C" w:rsidRPr="00671843" w:rsidRDefault="00D51B4C" w:rsidP="00757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1C" w14:textId="77777777" w:rsidR="00D51B4C" w:rsidRPr="00671843" w:rsidRDefault="00000000" w:rsidP="00757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Z wybranym Wykonawcą zostanie ponadto zawarta umowa powierzenia przetwarzania danych osobowych.</w:t>
      </w:r>
    </w:p>
    <w:p w14:paraId="0000001D" w14:textId="77777777" w:rsidR="00D51B4C" w:rsidRPr="0075777B" w:rsidRDefault="00D51B4C" w:rsidP="00671843">
      <w:pPr>
        <w:spacing w:line="276" w:lineRule="auto"/>
        <w:ind w:left="116"/>
        <w:jc w:val="both"/>
        <w:rPr>
          <w:rFonts w:ascii="Times New Roman" w:hAnsi="Times New Roman" w:cs="Times New Roman"/>
          <w:sz w:val="24"/>
          <w:szCs w:val="24"/>
        </w:rPr>
      </w:pPr>
    </w:p>
    <w:p w14:paraId="0000001E" w14:textId="77777777" w:rsidR="00D51B4C" w:rsidRPr="0075777B" w:rsidRDefault="00000000" w:rsidP="007577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77B">
        <w:rPr>
          <w:rFonts w:ascii="Times New Roman" w:hAnsi="Times New Roman" w:cs="Times New Roman"/>
          <w:sz w:val="24"/>
          <w:szCs w:val="24"/>
        </w:rPr>
        <w:t xml:space="preserve">Termin i sposób składania ofert: </w:t>
      </w:r>
    </w:p>
    <w:p w14:paraId="14F46606" w14:textId="4816015E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Ofertę na piśmie należy złożyć w siedzibie Wojewódzkiego Ośrodka Ruchu Drogowego w Kielcach, ul. Domaszowska 141b, 25-420 Kielce do dnia </w:t>
      </w:r>
      <w:r w:rsidR="00BF3421" w:rsidRPr="00BF3421">
        <w:rPr>
          <w:rFonts w:ascii="Times New Roman" w:hAnsi="Times New Roman" w:cs="Times New Roman"/>
          <w:sz w:val="24"/>
          <w:szCs w:val="24"/>
        </w:rPr>
        <w:t>16 czerwca</w:t>
      </w:r>
      <w:r w:rsidRPr="00BF3421">
        <w:rPr>
          <w:rFonts w:ascii="Times New Roman" w:hAnsi="Times New Roman" w:cs="Times New Roman"/>
          <w:sz w:val="24"/>
          <w:szCs w:val="24"/>
        </w:rPr>
        <w:t xml:space="preserve"> </w:t>
      </w:r>
      <w:r w:rsidR="00BF3421">
        <w:rPr>
          <w:rFonts w:ascii="Times New Roman" w:hAnsi="Times New Roman" w:cs="Times New Roman"/>
          <w:sz w:val="24"/>
          <w:szCs w:val="24"/>
        </w:rPr>
        <w:t xml:space="preserve">2023 roku </w:t>
      </w:r>
      <w:r>
        <w:rPr>
          <w:rFonts w:ascii="Times New Roman" w:hAnsi="Times New Roman" w:cs="Times New Roman"/>
          <w:sz w:val="24"/>
          <w:szCs w:val="24"/>
        </w:rPr>
        <w:t>(pokój nr 206 II piętro) do godziny 1</w:t>
      </w:r>
      <w:r w:rsidR="00BF342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.00.</w:t>
      </w:r>
    </w:p>
    <w:p w14:paraId="7EFAA94D" w14:textId="22A37D5B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winna być złożona w zaklejonej kopercie, w sposób uniemożliwiający identyfikację oferenta. Na kopercie powinien znajdować się napis „Oferta</w:t>
      </w:r>
      <w:r w:rsidR="00BF3421">
        <w:rPr>
          <w:rFonts w:ascii="Times New Roman" w:hAnsi="Times New Roman" w:cs="Times New Roman"/>
          <w:sz w:val="24"/>
          <w:szCs w:val="24"/>
        </w:rPr>
        <w:t xml:space="preserve"> – monitoring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14:paraId="713DE6DB" w14:textId="77777777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złożone po upływie terminu przewidzianego na składanie ofert nie będą rozpatrywane.</w:t>
      </w:r>
    </w:p>
    <w:p w14:paraId="7C14A66A" w14:textId="77777777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wyborze oferty Wynajmujący powiadomi Oferentów.</w:t>
      </w:r>
    </w:p>
    <w:p w14:paraId="3F4128EB" w14:textId="352DD13A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oferentem, którego oferta została wybrana, zostanie podpisana umowa według wzoru określonego w załączniku nr </w:t>
      </w:r>
      <w:r w:rsidR="0083218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2563">
        <w:rPr>
          <w:rFonts w:ascii="Times New Roman" w:hAnsi="Times New Roman" w:cs="Times New Roman"/>
          <w:sz w:val="24"/>
          <w:szCs w:val="24"/>
        </w:rPr>
        <w:t>do zapytania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CB9550" w14:textId="77777777" w:rsidR="0075777B" w:rsidRPr="00134020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134020">
        <w:rPr>
          <w:rFonts w:ascii="Times New Roman" w:hAnsi="Times New Roman" w:cs="Times New Roman"/>
          <w:sz w:val="24"/>
          <w:szCs w:val="24"/>
        </w:rPr>
        <w:t>W przypadku złożenia przez dwóch lub więcej Oferentów ofert z taką samą ceną wyższą niż ceny pozostałych Oferentów, Wynajmujący wezwie ich do złożenia dodatkowych ofert z nowymi cenami.</w:t>
      </w:r>
    </w:p>
    <w:p w14:paraId="45C933F5" w14:textId="1575F8A8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Szczegółowych informacji w sprawie zapytania ofertowego udziela Robert Wysocki, tel. </w:t>
      </w:r>
      <w:r w:rsidRPr="00671843">
        <w:rPr>
          <w:rFonts w:ascii="Times New Roman" w:hAnsi="Times New Roman" w:cs="Times New Roman"/>
          <w:sz w:val="24"/>
          <w:szCs w:val="24"/>
        </w:rPr>
        <w:t>+48516022300</w:t>
      </w:r>
      <w:r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8" w:history="1">
        <w:r w:rsidRPr="00044369">
          <w:rPr>
            <w:rStyle w:val="Hipercze"/>
            <w:rFonts w:ascii="Times New Roman" w:hAnsi="Times New Roman" w:cs="Times New Roman"/>
            <w:sz w:val="24"/>
            <w:szCs w:val="24"/>
          </w:rPr>
          <w:t>kontakt@word.kielce.pl</w:t>
        </w:r>
      </w:hyperlink>
    </w:p>
    <w:p w14:paraId="00000022" w14:textId="77777777" w:rsidR="00D51B4C" w:rsidRPr="00671843" w:rsidRDefault="00D51B4C" w:rsidP="00757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000023" w14:textId="11B384AF" w:rsidR="00D51B4C" w:rsidRPr="00671843" w:rsidRDefault="00000000" w:rsidP="00757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Zamawiający zaleca, aby Wykonawca zdobył wszelkie informacje (np. może w porozumieniu z</w:t>
      </w:r>
      <w:r w:rsidRPr="0067184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1843">
        <w:rPr>
          <w:rFonts w:ascii="Times New Roman" w:hAnsi="Times New Roman" w:cs="Times New Roman"/>
          <w:sz w:val="24"/>
          <w:szCs w:val="24"/>
        </w:rPr>
        <w:t xml:space="preserve">Zamawiającym dokonać wizji lokalnej w budynkach oraz na terenie Ośrodka), które mogą być konieczne do przygotowania oferty, podpisania umowy oraz prawidłowego wykonania przedmiotu zamówienia. 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>Zamawiający zaleca ponadto zapoznanie się z charakterystyką urządzeń/instalacji w</w:t>
      </w:r>
      <w:r w:rsidR="009B256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 xml:space="preserve">godz. </w:t>
      </w:r>
      <w:r w:rsidRPr="00671843">
        <w:rPr>
          <w:rFonts w:ascii="Times New Roman" w:hAnsi="Times New Roman" w:cs="Times New Roman"/>
          <w:sz w:val="24"/>
          <w:szCs w:val="24"/>
        </w:rPr>
        <w:t>6:00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>-1</w:t>
      </w:r>
      <w:r w:rsidRPr="00671843">
        <w:rPr>
          <w:rFonts w:ascii="Times New Roman" w:hAnsi="Times New Roman" w:cs="Times New Roman"/>
          <w:sz w:val="24"/>
          <w:szCs w:val="24"/>
        </w:rPr>
        <w:t>4:00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 xml:space="preserve">, po uprzednim umówieniu wizyty z </w:t>
      </w:r>
      <w:r w:rsidRPr="00671843">
        <w:rPr>
          <w:rFonts w:ascii="Times New Roman" w:hAnsi="Times New Roman" w:cs="Times New Roman"/>
          <w:sz w:val="24"/>
          <w:szCs w:val="24"/>
        </w:rPr>
        <w:t>kierownikiem Działu Technicznego Panem Robertem Wysockim, tel. + 48516022300,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 xml:space="preserve"> e-mail: </w:t>
      </w:r>
      <w:hyperlink r:id="rId9">
        <w:r w:rsidRPr="00671843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kontakt@word.kielce.pl</w:t>
        </w:r>
      </w:hyperlink>
    </w:p>
    <w:sectPr w:rsidR="00D51B4C" w:rsidRPr="00671843">
      <w:footerReference w:type="default" r:id="rId10"/>
      <w:pgSz w:w="11910" w:h="16840"/>
      <w:pgMar w:top="1133" w:right="1133" w:bottom="1133" w:left="1133" w:header="360" w:footer="36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A5006" w14:textId="77777777" w:rsidR="002901AE" w:rsidRDefault="002901AE">
      <w:r>
        <w:separator/>
      </w:r>
    </w:p>
  </w:endnote>
  <w:endnote w:type="continuationSeparator" w:id="0">
    <w:p w14:paraId="4238CE9B" w14:textId="77777777" w:rsidR="002901AE" w:rsidRDefault="00290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4" w14:textId="748291FA" w:rsidR="00D51B4C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9C2A6C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9C2A6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63A4A" w14:textId="77777777" w:rsidR="002901AE" w:rsidRDefault="002901AE">
      <w:r>
        <w:separator/>
      </w:r>
    </w:p>
  </w:footnote>
  <w:footnote w:type="continuationSeparator" w:id="0">
    <w:p w14:paraId="381998FB" w14:textId="77777777" w:rsidR="002901AE" w:rsidRDefault="00290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53E"/>
    <w:multiLevelType w:val="hybridMultilevel"/>
    <w:tmpl w:val="1D221C38"/>
    <w:lvl w:ilvl="0" w:tplc="38A697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A1DC2"/>
    <w:multiLevelType w:val="multilevel"/>
    <w:tmpl w:val="491294A2"/>
    <w:lvl w:ilvl="0">
      <w:start w:val="1"/>
      <w:numFmt w:val="decimal"/>
      <w:lvlText w:val="%1."/>
      <w:lvlJc w:val="left"/>
      <w:pPr>
        <w:ind w:left="399" w:hanging="284"/>
      </w:pPr>
      <w:rPr>
        <w:rFonts w:ascii="Liberation Sans Narrow" w:eastAsia="Liberation Sans Narrow" w:hAnsi="Liberation Sans Narrow" w:cs="Liberation Sans Narrow" w:hint="default"/>
        <w:b w:val="0"/>
        <w:i w:val="0"/>
        <w:sz w:val="22"/>
        <w:szCs w:val="22"/>
      </w:rPr>
    </w:lvl>
    <w:lvl w:ilvl="1">
      <w:start w:val="5"/>
      <w:numFmt w:val="lowerLetter"/>
      <w:lvlText w:val="%2)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119" w:hanging="360"/>
      </w:pPr>
      <w:rPr>
        <w:rFonts w:ascii="Liberation Sans Narrow" w:eastAsia="Liberation Sans Narrow" w:hAnsi="Liberation Sans Narrow" w:cs="Liberation Sans Narrow" w:hint="default"/>
        <w:b w:val="0"/>
        <w:i w:val="0"/>
        <w:sz w:val="22"/>
        <w:szCs w:val="22"/>
      </w:rPr>
    </w:lvl>
    <w:lvl w:ilvl="3">
      <w:numFmt w:val="bullet"/>
      <w:lvlText w:val="•"/>
      <w:lvlJc w:val="left"/>
      <w:pPr>
        <w:ind w:left="2143" w:hanging="360"/>
      </w:pPr>
      <w:rPr>
        <w:rFonts w:hint="default"/>
      </w:rPr>
    </w:lvl>
    <w:lvl w:ilvl="4">
      <w:numFmt w:val="bullet"/>
      <w:lvlText w:val="•"/>
      <w:lvlJc w:val="left"/>
      <w:pPr>
        <w:ind w:left="3166" w:hanging="360"/>
      </w:pPr>
      <w:rPr>
        <w:rFonts w:hint="default"/>
      </w:rPr>
    </w:lvl>
    <w:lvl w:ilvl="5">
      <w:numFmt w:val="bullet"/>
      <w:lvlText w:val="•"/>
      <w:lvlJc w:val="left"/>
      <w:pPr>
        <w:ind w:left="4189" w:hanging="360"/>
      </w:pPr>
      <w:rPr>
        <w:rFonts w:hint="default"/>
      </w:rPr>
    </w:lvl>
    <w:lvl w:ilvl="6">
      <w:numFmt w:val="bullet"/>
      <w:lvlText w:val="•"/>
      <w:lvlJc w:val="left"/>
      <w:pPr>
        <w:ind w:left="5213" w:hanging="360"/>
      </w:pPr>
      <w:rPr>
        <w:rFonts w:hint="default"/>
      </w:rPr>
    </w:lvl>
    <w:lvl w:ilvl="7">
      <w:numFmt w:val="bullet"/>
      <w:lvlText w:val="•"/>
      <w:lvlJc w:val="left"/>
      <w:pPr>
        <w:ind w:left="6236" w:hanging="360"/>
      </w:pPr>
      <w:rPr>
        <w:rFonts w:hint="default"/>
      </w:rPr>
    </w:lvl>
    <w:lvl w:ilvl="8">
      <w:numFmt w:val="bullet"/>
      <w:lvlText w:val="•"/>
      <w:lvlJc w:val="left"/>
      <w:pPr>
        <w:ind w:left="7259" w:hanging="360"/>
      </w:pPr>
      <w:rPr>
        <w:rFonts w:hint="default"/>
      </w:rPr>
    </w:lvl>
  </w:abstractNum>
  <w:abstractNum w:abstractNumId="2" w15:restartNumberingAfterBreak="0">
    <w:nsid w:val="18BD3BB8"/>
    <w:multiLevelType w:val="hybridMultilevel"/>
    <w:tmpl w:val="346C6D1E"/>
    <w:lvl w:ilvl="0" w:tplc="5F8E217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 w15:restartNumberingAfterBreak="0">
    <w:nsid w:val="1AA1599F"/>
    <w:multiLevelType w:val="hybridMultilevel"/>
    <w:tmpl w:val="CDB2D302"/>
    <w:lvl w:ilvl="0" w:tplc="15B40B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E3E77"/>
    <w:multiLevelType w:val="hybridMultilevel"/>
    <w:tmpl w:val="20E2FEAA"/>
    <w:lvl w:ilvl="0" w:tplc="55728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B0F82"/>
    <w:multiLevelType w:val="multilevel"/>
    <w:tmpl w:val="4ED6B5FC"/>
    <w:lvl w:ilvl="0">
      <w:start w:val="1"/>
      <w:numFmt w:val="decimal"/>
      <w:lvlText w:val="%1."/>
      <w:lvlJc w:val="left"/>
      <w:pPr>
        <w:ind w:left="399" w:hanging="284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ind w:left="759" w:hanging="359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19" w:hanging="360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3">
      <w:numFmt w:val="bullet"/>
      <w:lvlText w:val="•"/>
      <w:lvlJc w:val="left"/>
      <w:pPr>
        <w:ind w:left="2143" w:hanging="360"/>
      </w:pPr>
    </w:lvl>
    <w:lvl w:ilvl="4">
      <w:numFmt w:val="bullet"/>
      <w:lvlText w:val="•"/>
      <w:lvlJc w:val="left"/>
      <w:pPr>
        <w:ind w:left="3166" w:hanging="360"/>
      </w:pPr>
    </w:lvl>
    <w:lvl w:ilvl="5">
      <w:numFmt w:val="bullet"/>
      <w:lvlText w:val="•"/>
      <w:lvlJc w:val="left"/>
      <w:pPr>
        <w:ind w:left="4189" w:hanging="360"/>
      </w:pPr>
    </w:lvl>
    <w:lvl w:ilvl="6">
      <w:numFmt w:val="bullet"/>
      <w:lvlText w:val="•"/>
      <w:lvlJc w:val="left"/>
      <w:pPr>
        <w:ind w:left="5213" w:hanging="360"/>
      </w:pPr>
    </w:lvl>
    <w:lvl w:ilvl="7">
      <w:numFmt w:val="bullet"/>
      <w:lvlText w:val="•"/>
      <w:lvlJc w:val="left"/>
      <w:pPr>
        <w:ind w:left="6236" w:hanging="360"/>
      </w:pPr>
    </w:lvl>
    <w:lvl w:ilvl="8">
      <w:numFmt w:val="bullet"/>
      <w:lvlText w:val="•"/>
      <w:lvlJc w:val="left"/>
      <w:pPr>
        <w:ind w:left="7259" w:hanging="360"/>
      </w:pPr>
    </w:lvl>
  </w:abstractNum>
  <w:abstractNum w:abstractNumId="6" w15:restartNumberingAfterBreak="0">
    <w:nsid w:val="47D44AFB"/>
    <w:multiLevelType w:val="hybridMultilevel"/>
    <w:tmpl w:val="70CCD804"/>
    <w:lvl w:ilvl="0" w:tplc="15B40B42">
      <w:start w:val="1"/>
      <w:numFmt w:val="decimal"/>
      <w:lvlText w:val="%1."/>
      <w:lvlJc w:val="left"/>
      <w:pPr>
        <w:ind w:left="836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7" w15:restartNumberingAfterBreak="0">
    <w:nsid w:val="524741C6"/>
    <w:multiLevelType w:val="multilevel"/>
    <w:tmpl w:val="2A3E0D58"/>
    <w:lvl w:ilvl="0">
      <w:start w:val="1"/>
      <w:numFmt w:val="decimal"/>
      <w:lvlText w:val="%1."/>
      <w:lvlJc w:val="left"/>
      <w:pPr>
        <w:ind w:left="399" w:hanging="284"/>
      </w:pPr>
      <w:rPr>
        <w:rFonts w:ascii="Times New Roman" w:hAnsi="Times New Roman" w:hint="default"/>
        <w:b w:val="0"/>
        <w:i w:val="0"/>
        <w:sz w:val="24"/>
        <w:szCs w:val="22"/>
      </w:rPr>
    </w:lvl>
    <w:lvl w:ilvl="1">
      <w:start w:val="1"/>
      <w:numFmt w:val="decimal"/>
      <w:lvlText w:val="%2)"/>
      <w:lvlJc w:val="left"/>
      <w:pPr>
        <w:ind w:left="759" w:hanging="359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19" w:hanging="360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3">
      <w:numFmt w:val="bullet"/>
      <w:lvlText w:val="•"/>
      <w:lvlJc w:val="left"/>
      <w:pPr>
        <w:ind w:left="2143" w:hanging="360"/>
      </w:pPr>
    </w:lvl>
    <w:lvl w:ilvl="4">
      <w:numFmt w:val="bullet"/>
      <w:lvlText w:val="•"/>
      <w:lvlJc w:val="left"/>
      <w:pPr>
        <w:ind w:left="3166" w:hanging="360"/>
      </w:pPr>
    </w:lvl>
    <w:lvl w:ilvl="5">
      <w:numFmt w:val="bullet"/>
      <w:lvlText w:val="•"/>
      <w:lvlJc w:val="left"/>
      <w:pPr>
        <w:ind w:left="4189" w:hanging="360"/>
      </w:pPr>
    </w:lvl>
    <w:lvl w:ilvl="6">
      <w:numFmt w:val="bullet"/>
      <w:lvlText w:val="•"/>
      <w:lvlJc w:val="left"/>
      <w:pPr>
        <w:ind w:left="5213" w:hanging="360"/>
      </w:pPr>
    </w:lvl>
    <w:lvl w:ilvl="7">
      <w:numFmt w:val="bullet"/>
      <w:lvlText w:val="•"/>
      <w:lvlJc w:val="left"/>
      <w:pPr>
        <w:ind w:left="6236" w:hanging="360"/>
      </w:pPr>
    </w:lvl>
    <w:lvl w:ilvl="8">
      <w:numFmt w:val="bullet"/>
      <w:lvlText w:val="•"/>
      <w:lvlJc w:val="left"/>
      <w:pPr>
        <w:ind w:left="7259" w:hanging="360"/>
      </w:pPr>
    </w:lvl>
  </w:abstractNum>
  <w:abstractNum w:abstractNumId="8" w15:restartNumberingAfterBreak="0">
    <w:nsid w:val="6BF023AA"/>
    <w:multiLevelType w:val="hybridMultilevel"/>
    <w:tmpl w:val="DC3A34EA"/>
    <w:lvl w:ilvl="0" w:tplc="399C76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709182">
    <w:abstractNumId w:val="5"/>
  </w:num>
  <w:num w:numId="2" w16cid:durableId="1841774162">
    <w:abstractNumId w:val="7"/>
  </w:num>
  <w:num w:numId="3" w16cid:durableId="676426101">
    <w:abstractNumId w:val="8"/>
  </w:num>
  <w:num w:numId="4" w16cid:durableId="2067990571">
    <w:abstractNumId w:val="0"/>
  </w:num>
  <w:num w:numId="5" w16cid:durableId="2142258707">
    <w:abstractNumId w:val="3"/>
  </w:num>
  <w:num w:numId="6" w16cid:durableId="1116825739">
    <w:abstractNumId w:val="1"/>
  </w:num>
  <w:num w:numId="7" w16cid:durableId="1492021122">
    <w:abstractNumId w:val="2"/>
  </w:num>
  <w:num w:numId="8" w16cid:durableId="1191143652">
    <w:abstractNumId w:val="6"/>
  </w:num>
  <w:num w:numId="9" w16cid:durableId="1017923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B4C"/>
    <w:rsid w:val="00134020"/>
    <w:rsid w:val="001E326D"/>
    <w:rsid w:val="002901AE"/>
    <w:rsid w:val="003B6946"/>
    <w:rsid w:val="003D64F1"/>
    <w:rsid w:val="005C6E6A"/>
    <w:rsid w:val="00671843"/>
    <w:rsid w:val="0075777B"/>
    <w:rsid w:val="00832185"/>
    <w:rsid w:val="009B2563"/>
    <w:rsid w:val="009C2A6C"/>
    <w:rsid w:val="00BF3421"/>
    <w:rsid w:val="00C43A85"/>
    <w:rsid w:val="00C939A0"/>
    <w:rsid w:val="00D51B4C"/>
    <w:rsid w:val="00E1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6A8A1"/>
  <w15:docId w15:val="{031EFBD2-15D3-4394-A2C2-AF74C96E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 Narrow" w:eastAsia="Liberation Sans Narrow" w:hAnsi="Liberation Sans Narrow" w:cs="Liberation Sans Narrow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Akapitzlist">
    <w:name w:val="List Paragraph"/>
    <w:basedOn w:val="Normalny"/>
    <w:uiPriority w:val="34"/>
    <w:qFormat/>
    <w:pPr>
      <w:spacing w:before="16"/>
      <w:ind w:left="1119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7577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word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word.kielc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tVF1DMZCEX8S8nkFa0QZA21uA==">CgMxLjA4AHIhMU9xMWpKdjNBYUZBVV8xYVB4NEJDZXZ5QUVZVDYydkdF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937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Igielski</dc:creator>
  <cp:lastModifiedBy>Dział Techniczny 2</cp:lastModifiedBy>
  <cp:revision>6</cp:revision>
  <cp:lastPrinted>2023-06-07T05:38:00Z</cp:lastPrinted>
  <dcterms:created xsi:type="dcterms:W3CDTF">2023-06-05T10:45:00Z</dcterms:created>
  <dcterms:modified xsi:type="dcterms:W3CDTF">2023-06-07T05:38:00Z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2023-06-03T00:00:00Z</vt:filetime>
  </property>
  <property fmtid="{D5CDD505-2E9C-101B-9397-08002B2CF9AE}" pid="5" name="Producer">
    <vt:lpwstr>Microsoft® Word 2013</vt:lpwstr>
  </property>
</Properties>
</file>