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5ED0" w14:textId="0D7535F1" w:rsidR="00C1257C" w:rsidRPr="00C1257C" w:rsidRDefault="00C1257C" w:rsidP="00F768B2">
      <w:pPr>
        <w:spacing w:line="360" w:lineRule="auto"/>
        <w:rPr>
          <w:sz w:val="24"/>
          <w:szCs w:val="24"/>
        </w:rPr>
      </w:pPr>
      <w:r w:rsidRPr="00C1257C">
        <w:rPr>
          <w:sz w:val="24"/>
          <w:szCs w:val="24"/>
        </w:rPr>
        <w:t>DT.261.</w:t>
      </w:r>
      <w:r w:rsidR="00B373CB">
        <w:rPr>
          <w:sz w:val="24"/>
          <w:szCs w:val="24"/>
        </w:rPr>
        <w:t>8</w:t>
      </w:r>
      <w:r w:rsidRPr="00C1257C">
        <w:rPr>
          <w:sz w:val="24"/>
          <w:szCs w:val="24"/>
        </w:rPr>
        <w:t>.202</w:t>
      </w:r>
      <w:r w:rsidR="008E164A">
        <w:rPr>
          <w:sz w:val="24"/>
          <w:szCs w:val="24"/>
        </w:rPr>
        <w:t>4</w:t>
      </w:r>
    </w:p>
    <w:p w14:paraId="6169AB79" w14:textId="77777777" w:rsidR="00C1257C" w:rsidRDefault="00C1257C" w:rsidP="00F768B2">
      <w:pPr>
        <w:pStyle w:val="Nagwek1"/>
        <w:spacing w:line="360" w:lineRule="auto"/>
        <w:rPr>
          <w:sz w:val="28"/>
        </w:rPr>
      </w:pPr>
    </w:p>
    <w:p w14:paraId="3AFAF878" w14:textId="1990C1DB" w:rsidR="00F768B2" w:rsidRDefault="00F768B2" w:rsidP="00F768B2">
      <w:pPr>
        <w:pStyle w:val="Nagwek1"/>
        <w:spacing w:line="360" w:lineRule="auto"/>
        <w:rPr>
          <w:sz w:val="28"/>
        </w:rPr>
      </w:pPr>
      <w:r w:rsidRPr="00F768B2">
        <w:rPr>
          <w:sz w:val="28"/>
        </w:rPr>
        <w:t>Ogłoszenie o przetargu pisemnym</w:t>
      </w:r>
    </w:p>
    <w:p w14:paraId="01B69F34" w14:textId="77777777" w:rsidR="00F768B2" w:rsidRPr="00F768B2" w:rsidRDefault="00F768B2" w:rsidP="00F768B2">
      <w:pPr>
        <w:rPr>
          <w:lang w:eastAsia="zh-CN"/>
        </w:rPr>
      </w:pPr>
    </w:p>
    <w:p w14:paraId="491AE5CA" w14:textId="5D27A33E" w:rsidR="00F768B2" w:rsidRDefault="00F768B2" w:rsidP="00F768B2">
      <w:pPr>
        <w:pStyle w:val="Tekstpodstawowy"/>
        <w:spacing w:line="360" w:lineRule="auto"/>
        <w:jc w:val="both"/>
      </w:pPr>
      <w:r>
        <w:t xml:space="preserve">Wojewódzki Ośrodek Ruchu Drogowego w Kielcach ul. Domaszowska 141B, 25-420 Kielce zaprasza do składania ofert w przetargu pisemnym na sprzedaż </w:t>
      </w:r>
      <w:r w:rsidR="008E164A">
        <w:t>2</w:t>
      </w:r>
      <w:r>
        <w:t xml:space="preserve"> </w:t>
      </w:r>
      <w:r w:rsidR="008E164A">
        <w:t xml:space="preserve">sprawnych technicznie </w:t>
      </w:r>
      <w:r>
        <w:t>pojazd</w:t>
      </w:r>
      <w:r w:rsidR="008E164A">
        <w:t>ów</w:t>
      </w:r>
      <w:r>
        <w:t>:</w:t>
      </w:r>
    </w:p>
    <w:p w14:paraId="27EE5A30" w14:textId="21812A49" w:rsidR="00F768B2" w:rsidRPr="008E164A" w:rsidRDefault="00F768B2" w:rsidP="00F768B2">
      <w:pPr>
        <w:pStyle w:val="Tekstpodstawowy"/>
        <w:numPr>
          <w:ilvl w:val="0"/>
          <w:numId w:val="17"/>
        </w:numPr>
        <w:spacing w:line="360" w:lineRule="auto"/>
        <w:ind w:left="357" w:hanging="357"/>
        <w:jc w:val="both"/>
      </w:pPr>
      <w:r>
        <w:t>Samochód osobowy Toyota Yaris, pojemność silnika 1329cm</w:t>
      </w:r>
      <w:r>
        <w:rPr>
          <w:vertAlign w:val="superscript"/>
        </w:rPr>
        <w:t>3</w:t>
      </w:r>
      <w:r>
        <w:t xml:space="preserve">, moc silnika 73kW, nr rej. </w:t>
      </w:r>
      <w:r>
        <w:rPr>
          <w:b/>
          <w:bCs/>
        </w:rPr>
        <w:t xml:space="preserve">TK </w:t>
      </w:r>
      <w:r w:rsidR="008E164A">
        <w:rPr>
          <w:b/>
          <w:bCs/>
        </w:rPr>
        <w:t>4407J</w:t>
      </w:r>
      <w:r>
        <w:t>, rok produkcji 201</w:t>
      </w:r>
      <w:r w:rsidR="008E164A">
        <w:t>2</w:t>
      </w:r>
      <w:r>
        <w:t xml:space="preserve">, przebieg całkowity </w:t>
      </w:r>
      <w:r w:rsidR="008E164A">
        <w:t>147.985</w:t>
      </w:r>
      <w:r>
        <w:t xml:space="preserve">km, cena wywoławcza </w:t>
      </w:r>
      <w:r w:rsidR="008E164A" w:rsidRPr="0058699F">
        <w:rPr>
          <w:b/>
          <w:bCs/>
        </w:rPr>
        <w:t>21</w:t>
      </w:r>
      <w:r w:rsidRPr="0058699F">
        <w:rPr>
          <w:b/>
          <w:bCs/>
        </w:rPr>
        <w:t>.</w:t>
      </w:r>
      <w:r w:rsidR="008E164A" w:rsidRPr="0058699F">
        <w:rPr>
          <w:b/>
          <w:bCs/>
        </w:rPr>
        <w:t>7</w:t>
      </w:r>
      <w:r w:rsidRPr="0058699F">
        <w:rPr>
          <w:b/>
          <w:bCs/>
        </w:rPr>
        <w:t>00,00zł</w:t>
      </w:r>
      <w:r w:rsidR="007B2D5D">
        <w:rPr>
          <w:b/>
          <w:bCs/>
        </w:rPr>
        <w:t xml:space="preserve"> brutto.</w:t>
      </w:r>
    </w:p>
    <w:p w14:paraId="4097A916" w14:textId="4F508068" w:rsidR="008E164A" w:rsidRPr="0058699F" w:rsidRDefault="008E164A" w:rsidP="00F768B2">
      <w:pPr>
        <w:pStyle w:val="Tekstpodstawowy"/>
        <w:numPr>
          <w:ilvl w:val="0"/>
          <w:numId w:val="17"/>
        </w:numPr>
        <w:spacing w:line="360" w:lineRule="auto"/>
        <w:ind w:left="357" w:hanging="357"/>
        <w:jc w:val="both"/>
      </w:pPr>
      <w:r>
        <w:t>Samochód osobowy Toyota Yaris, pojemność silnika 1329cm</w:t>
      </w:r>
      <w:r>
        <w:rPr>
          <w:vertAlign w:val="superscript"/>
        </w:rPr>
        <w:t>3</w:t>
      </w:r>
      <w:r>
        <w:t xml:space="preserve">, moc silnika 73kW, nr rej. </w:t>
      </w:r>
      <w:r>
        <w:rPr>
          <w:b/>
          <w:bCs/>
        </w:rPr>
        <w:t>TK 4408J</w:t>
      </w:r>
      <w:r>
        <w:t xml:space="preserve">, rok produkcji 2012, przebieg całkowity 122.702km, cena wywoławcza </w:t>
      </w:r>
      <w:r w:rsidRPr="0058699F">
        <w:rPr>
          <w:b/>
          <w:bCs/>
        </w:rPr>
        <w:t>21.900,00zł</w:t>
      </w:r>
      <w:r w:rsidR="007B2D5D">
        <w:rPr>
          <w:b/>
          <w:bCs/>
        </w:rPr>
        <w:t xml:space="preserve"> brutto.</w:t>
      </w:r>
    </w:p>
    <w:p w14:paraId="6347A216" w14:textId="22A07035" w:rsidR="00F768B2" w:rsidRDefault="00F768B2" w:rsidP="00F768B2">
      <w:pPr>
        <w:pStyle w:val="Tekstpodstawowy"/>
        <w:suppressAutoHyphens w:val="0"/>
        <w:spacing w:line="360" w:lineRule="auto"/>
        <w:jc w:val="both"/>
        <w:rPr>
          <w:bCs/>
        </w:rPr>
      </w:pPr>
      <w:r>
        <w:t>Oferty należy składać na formularzach ofertowych dołączonych do ogłoszenia, w zaklejonych kopertach z dopiskiem „Oferta na kupno samochodu</w:t>
      </w:r>
      <w:r w:rsidR="008E164A">
        <w:t xml:space="preserve"> (</w:t>
      </w:r>
      <w:r w:rsidR="00121646">
        <w:t>wpisać nazwę i numer rejestracyjny pojazdu, którego dotyczy oferta, oraz nazwę i adres Oferenta</w:t>
      </w:r>
      <w:r w:rsidR="008E164A">
        <w:t>)</w:t>
      </w:r>
      <w:r>
        <w:t xml:space="preserve">” </w:t>
      </w:r>
      <w:r>
        <w:rPr>
          <w:b/>
          <w:bCs/>
        </w:rPr>
        <w:t xml:space="preserve">do dnia </w:t>
      </w:r>
      <w:r w:rsidR="0058699F" w:rsidRPr="0058699F">
        <w:rPr>
          <w:b/>
          <w:bCs/>
        </w:rPr>
        <w:t>9</w:t>
      </w:r>
      <w:r w:rsidRPr="0058699F">
        <w:rPr>
          <w:b/>
          <w:bCs/>
        </w:rPr>
        <w:t xml:space="preserve"> l</w:t>
      </w:r>
      <w:r w:rsidR="008E164A" w:rsidRPr="0058699F">
        <w:rPr>
          <w:b/>
          <w:bCs/>
        </w:rPr>
        <w:t>utego</w:t>
      </w:r>
      <w:r w:rsidRPr="0058699F">
        <w:rPr>
          <w:b/>
          <w:bCs/>
        </w:rPr>
        <w:t xml:space="preserve"> </w:t>
      </w:r>
      <w:r>
        <w:rPr>
          <w:b/>
          <w:bCs/>
        </w:rPr>
        <w:t>202</w:t>
      </w:r>
      <w:r w:rsidR="008E164A">
        <w:rPr>
          <w:b/>
          <w:bCs/>
        </w:rPr>
        <w:t>4</w:t>
      </w:r>
      <w:r>
        <w:rPr>
          <w:b/>
          <w:bCs/>
        </w:rPr>
        <w:t xml:space="preserve"> roku</w:t>
      </w:r>
      <w:r>
        <w:t xml:space="preserve"> w</w:t>
      </w:r>
      <w:r w:rsidR="00121646">
        <w:t> </w:t>
      </w:r>
      <w:r>
        <w:t>sekretariacie Wojewódzkiego Ośrodka Ruchu Drogowego w</w:t>
      </w:r>
      <w:r w:rsidR="00C001A1">
        <w:t xml:space="preserve"> </w:t>
      </w:r>
      <w:r>
        <w:t xml:space="preserve">Kielcach ul. Domaszowska 141B pokój 206 II piętro </w:t>
      </w:r>
      <w:r>
        <w:rPr>
          <w:b/>
          <w:bCs/>
        </w:rPr>
        <w:t>do godziny 10.00.</w:t>
      </w:r>
      <w:r>
        <w:t xml:space="preserve"> </w:t>
      </w:r>
      <w:r w:rsidR="00C52A9B">
        <w:t>W przypadku składania ofert na więcej niż jeden pojazd, należy je złożyć w osobnych kopertach.</w:t>
      </w:r>
    </w:p>
    <w:p w14:paraId="4E21FFD5" w14:textId="77777777" w:rsidR="00F768B2" w:rsidRPr="00F768B2" w:rsidRDefault="00F768B2" w:rsidP="00F768B2">
      <w:pPr>
        <w:spacing w:line="360" w:lineRule="auto"/>
        <w:jc w:val="both"/>
        <w:rPr>
          <w:b/>
          <w:sz w:val="24"/>
          <w:szCs w:val="24"/>
        </w:rPr>
      </w:pPr>
      <w:r w:rsidRPr="00F768B2">
        <w:rPr>
          <w:b/>
          <w:sz w:val="24"/>
          <w:szCs w:val="24"/>
        </w:rPr>
        <w:t>Oferta pisemna złożona w toku przetargu powinna zawierać:</w:t>
      </w:r>
    </w:p>
    <w:p w14:paraId="0960600E" w14:textId="77777777" w:rsidR="00F768B2" w:rsidRDefault="00F768B2" w:rsidP="00F768B2">
      <w:pPr>
        <w:pStyle w:val="Tekstpodstawowy2"/>
        <w:numPr>
          <w:ilvl w:val="0"/>
          <w:numId w:val="18"/>
        </w:numPr>
        <w:suppressAutoHyphens w:val="0"/>
        <w:spacing w:line="360" w:lineRule="auto"/>
      </w:pPr>
      <w:r>
        <w:t>imię, nazwisko i adres lub nazwę i siedzibę oferenta,</w:t>
      </w:r>
    </w:p>
    <w:p w14:paraId="5151AC1D" w14:textId="77777777" w:rsidR="00F768B2" w:rsidRDefault="00F768B2" w:rsidP="00F768B2">
      <w:pPr>
        <w:pStyle w:val="Tekstpodstawowy2"/>
        <w:numPr>
          <w:ilvl w:val="0"/>
          <w:numId w:val="18"/>
        </w:numPr>
        <w:suppressAutoHyphens w:val="0"/>
        <w:spacing w:line="360" w:lineRule="auto"/>
      </w:pPr>
      <w:r>
        <w:t>oferowaną cenę,</w:t>
      </w:r>
    </w:p>
    <w:p w14:paraId="4544A2C3" w14:textId="77777777" w:rsidR="00F768B2" w:rsidRDefault="00F768B2" w:rsidP="00F768B2">
      <w:pPr>
        <w:pStyle w:val="Tekstpodstawowy2"/>
        <w:numPr>
          <w:ilvl w:val="0"/>
          <w:numId w:val="18"/>
        </w:numPr>
        <w:suppressAutoHyphens w:val="0"/>
        <w:spacing w:line="360" w:lineRule="auto"/>
      </w:pPr>
      <w:r>
        <w:t>oświadczenie oferenta, że zapoznał się ze stanem składnika majątku będącego przedmiotem przetargu albo, że ponosi odpowiedzialność za skutki wynikające z rezygnacji z zapoznania się ze stanem tego składnika,</w:t>
      </w:r>
    </w:p>
    <w:p w14:paraId="7524DE97" w14:textId="77777777" w:rsidR="00F768B2" w:rsidRDefault="00F768B2" w:rsidP="00F768B2">
      <w:pPr>
        <w:pStyle w:val="Tekstpodstawowy2"/>
        <w:numPr>
          <w:ilvl w:val="0"/>
          <w:numId w:val="18"/>
        </w:numPr>
        <w:suppressAutoHyphens w:val="0"/>
        <w:spacing w:line="360" w:lineRule="auto"/>
      </w:pPr>
      <w:r>
        <w:t>potwierdzenie wpłaty wadium.</w:t>
      </w:r>
    </w:p>
    <w:p w14:paraId="227C3933" w14:textId="77777777" w:rsidR="00F768B2" w:rsidRDefault="00F768B2" w:rsidP="00F768B2">
      <w:pPr>
        <w:pStyle w:val="Tekstpodstawowy2"/>
        <w:suppressAutoHyphens w:val="0"/>
        <w:spacing w:line="360" w:lineRule="auto"/>
        <w:rPr>
          <w:b/>
          <w:bCs/>
        </w:rPr>
      </w:pPr>
      <w:r>
        <w:rPr>
          <w:b/>
          <w:bCs/>
        </w:rPr>
        <w:t>Wzory dołączonych do ogłoszenia formularzy:</w:t>
      </w:r>
    </w:p>
    <w:p w14:paraId="12AB1433" w14:textId="2DBB5844" w:rsidR="00F768B2" w:rsidRDefault="00F768B2" w:rsidP="00F768B2">
      <w:pPr>
        <w:pStyle w:val="Tekstpodstawowy2"/>
        <w:numPr>
          <w:ilvl w:val="0"/>
          <w:numId w:val="19"/>
        </w:numPr>
        <w:suppressAutoHyphens w:val="0"/>
        <w:spacing w:line="360" w:lineRule="auto"/>
        <w:ind w:left="357" w:hanging="357"/>
      </w:pPr>
      <w:bookmarkStart w:id="0" w:name="_Hlk156387016"/>
      <w:r>
        <w:rPr>
          <w:b/>
          <w:bCs/>
        </w:rPr>
        <w:t>Załącznik nr 1</w:t>
      </w:r>
      <w:r>
        <w:t xml:space="preserve"> – formularz oferty na zakup samochodu Toyota Yaris o nr rej. TK </w:t>
      </w:r>
      <w:r w:rsidR="008E164A">
        <w:t>4407J</w:t>
      </w:r>
      <w:r>
        <w:t xml:space="preserve"> w</w:t>
      </w:r>
      <w:r w:rsidR="008E164A">
        <w:t> </w:t>
      </w:r>
      <w:r>
        <w:t>drodze przetargu pisemnego.</w:t>
      </w:r>
    </w:p>
    <w:p w14:paraId="69AC749A" w14:textId="3B96DC7E" w:rsidR="008E164A" w:rsidRDefault="008E164A" w:rsidP="00F768B2">
      <w:pPr>
        <w:pStyle w:val="Tekstpodstawowy2"/>
        <w:numPr>
          <w:ilvl w:val="0"/>
          <w:numId w:val="19"/>
        </w:numPr>
        <w:suppressAutoHyphens w:val="0"/>
        <w:spacing w:line="360" w:lineRule="auto"/>
        <w:ind w:left="357" w:hanging="357"/>
      </w:pPr>
      <w:r>
        <w:rPr>
          <w:b/>
          <w:bCs/>
        </w:rPr>
        <w:t>Załącznik nr 2</w:t>
      </w:r>
      <w:r>
        <w:t xml:space="preserve"> – formularz oferty na zakup samochodu Toyota Yaris o nr rej. TK 4408J w drodze przetargu pisemnego.</w:t>
      </w:r>
    </w:p>
    <w:p w14:paraId="4832A49F" w14:textId="1CCC485B" w:rsidR="00F768B2" w:rsidRPr="00F768B2" w:rsidRDefault="00F768B2" w:rsidP="00F768B2">
      <w:pPr>
        <w:spacing w:line="360" w:lineRule="auto"/>
        <w:jc w:val="both"/>
        <w:rPr>
          <w:sz w:val="24"/>
          <w:szCs w:val="24"/>
        </w:rPr>
      </w:pPr>
      <w:r w:rsidRPr="00F768B2">
        <w:rPr>
          <w:sz w:val="24"/>
          <w:szCs w:val="24"/>
        </w:rPr>
        <w:t xml:space="preserve">Otwarcie ofert nastąpi w dniu </w:t>
      </w:r>
      <w:r w:rsidR="0058699F" w:rsidRPr="0058699F">
        <w:rPr>
          <w:b/>
          <w:bCs/>
          <w:sz w:val="24"/>
          <w:szCs w:val="24"/>
        </w:rPr>
        <w:t>9</w:t>
      </w:r>
      <w:r w:rsidRPr="0058699F">
        <w:rPr>
          <w:b/>
          <w:bCs/>
          <w:sz w:val="24"/>
          <w:szCs w:val="24"/>
        </w:rPr>
        <w:t xml:space="preserve"> l</w:t>
      </w:r>
      <w:r w:rsidR="008E164A" w:rsidRPr="0058699F">
        <w:rPr>
          <w:b/>
          <w:bCs/>
          <w:sz w:val="24"/>
          <w:szCs w:val="24"/>
        </w:rPr>
        <w:t>utego</w:t>
      </w:r>
      <w:r w:rsidRPr="0058699F">
        <w:rPr>
          <w:b/>
          <w:bCs/>
          <w:sz w:val="24"/>
          <w:szCs w:val="24"/>
        </w:rPr>
        <w:t xml:space="preserve"> </w:t>
      </w:r>
      <w:r w:rsidRPr="00F768B2">
        <w:rPr>
          <w:b/>
          <w:bCs/>
          <w:sz w:val="24"/>
          <w:szCs w:val="24"/>
        </w:rPr>
        <w:t>202</w:t>
      </w:r>
      <w:r w:rsidR="008E164A">
        <w:rPr>
          <w:b/>
          <w:bCs/>
          <w:sz w:val="24"/>
          <w:szCs w:val="24"/>
        </w:rPr>
        <w:t>4</w:t>
      </w:r>
      <w:r w:rsidRPr="00F768B2">
        <w:rPr>
          <w:b/>
          <w:bCs/>
          <w:sz w:val="24"/>
          <w:szCs w:val="24"/>
        </w:rPr>
        <w:t xml:space="preserve"> roku</w:t>
      </w:r>
      <w:r w:rsidRPr="00F768B2">
        <w:rPr>
          <w:sz w:val="24"/>
          <w:szCs w:val="24"/>
        </w:rPr>
        <w:t xml:space="preserve"> o godzinie </w:t>
      </w:r>
      <w:r w:rsidRPr="00F768B2">
        <w:rPr>
          <w:b/>
          <w:bCs/>
          <w:sz w:val="24"/>
          <w:szCs w:val="24"/>
        </w:rPr>
        <w:t>10.30</w:t>
      </w:r>
      <w:r w:rsidRPr="00F768B2">
        <w:rPr>
          <w:sz w:val="24"/>
          <w:szCs w:val="24"/>
        </w:rPr>
        <w:t xml:space="preserve"> w pokoju 1B na parterze.</w:t>
      </w:r>
    </w:p>
    <w:bookmarkEnd w:id="0"/>
    <w:p w14:paraId="59E23529" w14:textId="77777777" w:rsidR="00F768B2" w:rsidRPr="00F768B2" w:rsidRDefault="00F768B2" w:rsidP="00F768B2">
      <w:pPr>
        <w:spacing w:line="360" w:lineRule="auto"/>
        <w:jc w:val="both"/>
        <w:rPr>
          <w:sz w:val="24"/>
          <w:szCs w:val="24"/>
        </w:rPr>
      </w:pPr>
      <w:r w:rsidRPr="00F768B2">
        <w:rPr>
          <w:sz w:val="24"/>
          <w:szCs w:val="24"/>
        </w:rPr>
        <w:t>Związanie ofertą Sprzedający ustala na siedem dni i liczy się od dnia otwarcia ofert.</w:t>
      </w:r>
    </w:p>
    <w:p w14:paraId="561E5816" w14:textId="04648407" w:rsidR="00F768B2" w:rsidRPr="00F768B2" w:rsidRDefault="00F768B2" w:rsidP="00F768B2">
      <w:pPr>
        <w:spacing w:line="360" w:lineRule="auto"/>
        <w:jc w:val="both"/>
        <w:rPr>
          <w:sz w:val="24"/>
          <w:szCs w:val="24"/>
        </w:rPr>
      </w:pPr>
      <w:r w:rsidRPr="00F768B2">
        <w:rPr>
          <w:sz w:val="24"/>
          <w:szCs w:val="24"/>
        </w:rPr>
        <w:lastRenderedPageBreak/>
        <w:t>Samoch</w:t>
      </w:r>
      <w:r w:rsidR="008E164A">
        <w:rPr>
          <w:sz w:val="24"/>
          <w:szCs w:val="24"/>
        </w:rPr>
        <w:t>o</w:t>
      </w:r>
      <w:r w:rsidRPr="00F768B2">
        <w:rPr>
          <w:sz w:val="24"/>
          <w:szCs w:val="24"/>
        </w:rPr>
        <w:t>d</w:t>
      </w:r>
      <w:r w:rsidR="008E164A">
        <w:rPr>
          <w:sz w:val="24"/>
          <w:szCs w:val="24"/>
        </w:rPr>
        <w:t>y</w:t>
      </w:r>
      <w:r w:rsidRPr="00F768B2">
        <w:rPr>
          <w:sz w:val="24"/>
          <w:szCs w:val="24"/>
        </w:rPr>
        <w:t xml:space="preserve"> można oglądać w </w:t>
      </w:r>
      <w:r w:rsidR="008E164A">
        <w:rPr>
          <w:sz w:val="24"/>
          <w:szCs w:val="24"/>
        </w:rPr>
        <w:t>WORD w Kielcach</w:t>
      </w:r>
      <w:r w:rsidRPr="00F768B2">
        <w:rPr>
          <w:sz w:val="24"/>
          <w:szCs w:val="24"/>
        </w:rPr>
        <w:t xml:space="preserve"> dniu </w:t>
      </w:r>
      <w:r w:rsidR="0058699F" w:rsidRPr="0058699F">
        <w:rPr>
          <w:b/>
          <w:bCs/>
          <w:sz w:val="24"/>
          <w:szCs w:val="24"/>
        </w:rPr>
        <w:t>8</w:t>
      </w:r>
      <w:r w:rsidRPr="0058699F">
        <w:rPr>
          <w:b/>
          <w:bCs/>
          <w:sz w:val="24"/>
          <w:szCs w:val="24"/>
        </w:rPr>
        <w:t xml:space="preserve"> l</w:t>
      </w:r>
      <w:r w:rsidR="008E164A" w:rsidRPr="0058699F">
        <w:rPr>
          <w:b/>
          <w:bCs/>
          <w:sz w:val="24"/>
          <w:szCs w:val="24"/>
        </w:rPr>
        <w:t>utego</w:t>
      </w:r>
      <w:r w:rsidRPr="0058699F">
        <w:rPr>
          <w:b/>
          <w:bCs/>
          <w:sz w:val="24"/>
          <w:szCs w:val="24"/>
        </w:rPr>
        <w:t xml:space="preserve"> </w:t>
      </w:r>
      <w:r w:rsidRPr="00F768B2">
        <w:rPr>
          <w:b/>
          <w:bCs/>
          <w:sz w:val="24"/>
          <w:szCs w:val="24"/>
        </w:rPr>
        <w:t>202</w:t>
      </w:r>
      <w:r w:rsidR="008E164A">
        <w:rPr>
          <w:b/>
          <w:bCs/>
          <w:sz w:val="24"/>
          <w:szCs w:val="24"/>
        </w:rPr>
        <w:t>4</w:t>
      </w:r>
      <w:r w:rsidRPr="00F768B2">
        <w:rPr>
          <w:b/>
          <w:bCs/>
          <w:sz w:val="24"/>
          <w:szCs w:val="24"/>
        </w:rPr>
        <w:t xml:space="preserve"> roku</w:t>
      </w:r>
      <w:r w:rsidRPr="00F768B2">
        <w:rPr>
          <w:sz w:val="24"/>
          <w:szCs w:val="24"/>
        </w:rPr>
        <w:t xml:space="preserve"> w</w:t>
      </w:r>
      <w:r w:rsidR="008E164A">
        <w:rPr>
          <w:sz w:val="24"/>
          <w:szCs w:val="24"/>
        </w:rPr>
        <w:t xml:space="preserve"> </w:t>
      </w:r>
      <w:r w:rsidRPr="00F768B2">
        <w:rPr>
          <w:sz w:val="24"/>
          <w:szCs w:val="24"/>
        </w:rPr>
        <w:t xml:space="preserve">godzinach </w:t>
      </w:r>
      <w:r w:rsidRPr="00F768B2">
        <w:rPr>
          <w:b/>
          <w:bCs/>
          <w:sz w:val="24"/>
          <w:szCs w:val="24"/>
        </w:rPr>
        <w:t>od 10.00 do 15.00</w:t>
      </w:r>
      <w:r w:rsidRPr="00F768B2">
        <w:rPr>
          <w:sz w:val="24"/>
          <w:szCs w:val="24"/>
        </w:rPr>
        <w:t>.</w:t>
      </w:r>
    </w:p>
    <w:p w14:paraId="652616F0" w14:textId="57998448" w:rsidR="00F768B2" w:rsidRPr="00B44FD7" w:rsidRDefault="00F768B2" w:rsidP="00B44FD7">
      <w:pPr>
        <w:spacing w:line="360" w:lineRule="auto"/>
        <w:jc w:val="both"/>
        <w:rPr>
          <w:sz w:val="24"/>
          <w:szCs w:val="24"/>
        </w:rPr>
      </w:pPr>
      <w:r w:rsidRPr="00B44FD7">
        <w:rPr>
          <w:sz w:val="24"/>
          <w:szCs w:val="24"/>
        </w:rPr>
        <w:t xml:space="preserve">Przystępujący do przetargu winni wpłacić wadium w wysokości 10% ceny wywoławczej </w:t>
      </w:r>
      <w:r w:rsidR="008E164A" w:rsidRPr="00B44FD7">
        <w:rPr>
          <w:sz w:val="24"/>
          <w:szCs w:val="24"/>
        </w:rPr>
        <w:t xml:space="preserve">danego </w:t>
      </w:r>
      <w:r w:rsidRPr="00B44FD7">
        <w:rPr>
          <w:sz w:val="24"/>
          <w:szCs w:val="24"/>
        </w:rPr>
        <w:t xml:space="preserve">pojazdu na konto </w:t>
      </w:r>
      <w:bookmarkStart w:id="1" w:name="_Hlk157060915"/>
      <w:r w:rsidRPr="00B44FD7">
        <w:rPr>
          <w:sz w:val="24"/>
          <w:szCs w:val="24"/>
        </w:rPr>
        <w:t xml:space="preserve">Nr </w:t>
      </w:r>
      <w:r w:rsidR="00B44FD7" w:rsidRPr="00B44FD7">
        <w:rPr>
          <w:color w:val="000000"/>
          <w:sz w:val="24"/>
          <w:szCs w:val="24"/>
        </w:rPr>
        <w:t xml:space="preserve">33 1050 1416 1000 0090 3198 7275 </w:t>
      </w:r>
      <w:r w:rsidRPr="00B44FD7">
        <w:rPr>
          <w:sz w:val="24"/>
          <w:szCs w:val="24"/>
        </w:rPr>
        <w:t xml:space="preserve">w </w:t>
      </w:r>
      <w:r w:rsidR="00B44FD7">
        <w:rPr>
          <w:color w:val="000000"/>
          <w:sz w:val="24"/>
          <w:szCs w:val="24"/>
        </w:rPr>
        <w:t>ING BANK ŚLĄSKI SA</w:t>
      </w:r>
      <w:r w:rsidR="00B44FD7" w:rsidRPr="00B44FD7">
        <w:rPr>
          <w:sz w:val="24"/>
          <w:szCs w:val="24"/>
        </w:rPr>
        <w:t xml:space="preserve"> </w:t>
      </w:r>
      <w:bookmarkEnd w:id="1"/>
      <w:r w:rsidRPr="00B44FD7">
        <w:rPr>
          <w:sz w:val="24"/>
          <w:szCs w:val="24"/>
        </w:rPr>
        <w:t>lub w kasie Ośrodka pokój 204 II piętro. Wadium wnosi się wyłącznie w pieniądzu.</w:t>
      </w:r>
    </w:p>
    <w:p w14:paraId="014AD1F4" w14:textId="77777777" w:rsidR="00F768B2" w:rsidRPr="00B44FD7" w:rsidRDefault="00F768B2" w:rsidP="00B44FD7">
      <w:pPr>
        <w:pStyle w:val="Tekstpodstawowy2"/>
        <w:suppressAutoHyphens w:val="0"/>
        <w:spacing w:line="360" w:lineRule="auto"/>
        <w:rPr>
          <w:szCs w:val="24"/>
        </w:rPr>
      </w:pPr>
      <w:r w:rsidRPr="00B44FD7">
        <w:rPr>
          <w:szCs w:val="24"/>
        </w:rPr>
        <w:t>W dniu przetargu wadium można wpłacać tylko w kasie Ośrodka.</w:t>
      </w:r>
    </w:p>
    <w:p w14:paraId="2E652C2C" w14:textId="77777777" w:rsidR="00F768B2" w:rsidRPr="00F768B2" w:rsidRDefault="00F768B2" w:rsidP="00F768B2">
      <w:pPr>
        <w:spacing w:line="360" w:lineRule="auto"/>
        <w:jc w:val="both"/>
        <w:rPr>
          <w:sz w:val="24"/>
          <w:szCs w:val="24"/>
        </w:rPr>
      </w:pPr>
      <w:r w:rsidRPr="00F768B2">
        <w:rPr>
          <w:sz w:val="24"/>
          <w:szCs w:val="24"/>
        </w:rPr>
        <w:t>Wadium nie podlega zwrotowi, w przypadku gdy oferent, który wygrał przetarg, uchyli się od zawarcia umowy sprzedaży.</w:t>
      </w:r>
    </w:p>
    <w:p w14:paraId="7A5C661B" w14:textId="77777777" w:rsidR="00F768B2" w:rsidRPr="00F768B2" w:rsidRDefault="00F768B2" w:rsidP="00F768B2">
      <w:pPr>
        <w:spacing w:line="360" w:lineRule="auto"/>
        <w:jc w:val="both"/>
        <w:rPr>
          <w:sz w:val="24"/>
          <w:szCs w:val="24"/>
        </w:rPr>
      </w:pPr>
      <w:r w:rsidRPr="00F768B2">
        <w:rPr>
          <w:sz w:val="24"/>
          <w:szCs w:val="24"/>
        </w:rPr>
        <w:t xml:space="preserve">Wadium złożone przez nabywcę zalicza się na poczet ceny. </w:t>
      </w:r>
    </w:p>
    <w:p w14:paraId="45C60225" w14:textId="77777777" w:rsidR="00F768B2" w:rsidRPr="00F768B2" w:rsidRDefault="00F768B2" w:rsidP="00F768B2">
      <w:pPr>
        <w:spacing w:line="360" w:lineRule="auto"/>
        <w:jc w:val="both"/>
        <w:rPr>
          <w:sz w:val="24"/>
          <w:szCs w:val="24"/>
        </w:rPr>
      </w:pPr>
      <w:r w:rsidRPr="00F768B2">
        <w:rPr>
          <w:sz w:val="24"/>
          <w:szCs w:val="24"/>
        </w:rPr>
        <w:t>Wadium złożone przez oferentów, których oferty nie zostały wybrane lub zostały odrzucone, zwraca się w terminie 7 dni, odpowiednio od dnia dokonania wyboru lub odrzucenia oferty.</w:t>
      </w:r>
    </w:p>
    <w:p w14:paraId="584D3010" w14:textId="77777777" w:rsidR="00F768B2" w:rsidRPr="00F768B2" w:rsidRDefault="00F768B2" w:rsidP="00F768B2">
      <w:pPr>
        <w:spacing w:line="360" w:lineRule="auto"/>
        <w:jc w:val="both"/>
        <w:rPr>
          <w:sz w:val="24"/>
          <w:szCs w:val="24"/>
        </w:rPr>
      </w:pPr>
      <w:r w:rsidRPr="00F768B2">
        <w:rPr>
          <w:sz w:val="24"/>
          <w:szCs w:val="24"/>
        </w:rPr>
        <w:t>Komisja przetargowa wybiera oferenta, który zaoferował najwyższą cenę.</w:t>
      </w:r>
    </w:p>
    <w:p w14:paraId="2439C1DC" w14:textId="77777777" w:rsidR="00F768B2" w:rsidRPr="00F768B2" w:rsidRDefault="00F768B2" w:rsidP="00F768B2">
      <w:pPr>
        <w:spacing w:line="360" w:lineRule="auto"/>
        <w:jc w:val="both"/>
        <w:rPr>
          <w:sz w:val="24"/>
          <w:szCs w:val="24"/>
        </w:rPr>
      </w:pPr>
      <w:r w:rsidRPr="00F768B2">
        <w:rPr>
          <w:sz w:val="24"/>
          <w:szCs w:val="24"/>
        </w:rPr>
        <w:t>W przypadku ustalenia, że kilku oferentów zaoferowało tę samą cenę, Komisja przetargowa postanawia o kontynuowaniu przetargu w formie aukcji między tymi oferentami. Komisja przetargowa zawiadamia oferentów, którzy złożyli równorzędne oferty, o terminie i miejscu przeprowadzenia aukcji.</w:t>
      </w:r>
    </w:p>
    <w:p w14:paraId="56CEEBEA" w14:textId="77777777" w:rsidR="00F768B2" w:rsidRPr="00F768B2" w:rsidRDefault="00F768B2" w:rsidP="00F768B2">
      <w:pPr>
        <w:spacing w:line="360" w:lineRule="auto"/>
        <w:jc w:val="both"/>
        <w:rPr>
          <w:sz w:val="24"/>
          <w:szCs w:val="24"/>
        </w:rPr>
      </w:pPr>
      <w:r w:rsidRPr="00F768B2">
        <w:rPr>
          <w:sz w:val="24"/>
          <w:szCs w:val="24"/>
        </w:rPr>
        <w:t>Komisja przetargowa jest obowiązana powiadomić oferentów o wyniku przetargu albo zamknięciu przetargu bez wybrania którejkolwiek z ofert.</w:t>
      </w:r>
    </w:p>
    <w:p w14:paraId="5B3D456D" w14:textId="77777777" w:rsidR="00F768B2" w:rsidRPr="00F768B2" w:rsidRDefault="00F768B2" w:rsidP="00F768B2">
      <w:pPr>
        <w:spacing w:line="360" w:lineRule="auto"/>
        <w:jc w:val="both"/>
        <w:rPr>
          <w:sz w:val="24"/>
          <w:szCs w:val="24"/>
        </w:rPr>
      </w:pPr>
      <w:r w:rsidRPr="00F768B2">
        <w:rPr>
          <w:sz w:val="24"/>
          <w:szCs w:val="24"/>
        </w:rPr>
        <w:t>Nabywca podpisuje protokół z przebiegu przetargu sporządzony przez komisję przetargową. Nabywca jest zobowiązany zapłacić cenę nabycia w terminie nie dłuższym niż 3 dni.</w:t>
      </w:r>
    </w:p>
    <w:p w14:paraId="589D4322" w14:textId="1F282744" w:rsidR="00F768B2" w:rsidRDefault="00F768B2" w:rsidP="00F768B2">
      <w:pPr>
        <w:pStyle w:val="Tekstpodstawowy"/>
        <w:suppressAutoHyphens w:val="0"/>
        <w:spacing w:line="360" w:lineRule="auto"/>
        <w:jc w:val="both"/>
      </w:pPr>
      <w:r>
        <w:rPr>
          <w:bCs/>
        </w:rPr>
        <w:t xml:space="preserve">Odbiór zakupionego pojazdu nastąpi po zapłaceniu przez nabywcę ceny nabycia, transportem własnym, w terminie 7 dni od dnia rozstrzygnięcia przetargu tj. </w:t>
      </w:r>
      <w:r>
        <w:rPr>
          <w:b/>
        </w:rPr>
        <w:t xml:space="preserve">od dnia </w:t>
      </w:r>
      <w:r w:rsidR="0058699F" w:rsidRPr="0058699F">
        <w:rPr>
          <w:b/>
          <w:bCs/>
        </w:rPr>
        <w:t>9</w:t>
      </w:r>
      <w:r w:rsidRPr="0058699F">
        <w:rPr>
          <w:b/>
          <w:bCs/>
        </w:rPr>
        <w:t xml:space="preserve"> l</w:t>
      </w:r>
      <w:r w:rsidR="008E164A" w:rsidRPr="0058699F">
        <w:rPr>
          <w:b/>
          <w:bCs/>
        </w:rPr>
        <w:t>utego</w:t>
      </w:r>
      <w:r w:rsidRPr="0058699F">
        <w:rPr>
          <w:b/>
          <w:bCs/>
        </w:rPr>
        <w:t xml:space="preserve"> </w:t>
      </w:r>
      <w:r>
        <w:rPr>
          <w:b/>
        </w:rPr>
        <w:t>202</w:t>
      </w:r>
      <w:r w:rsidR="008E164A">
        <w:rPr>
          <w:b/>
        </w:rPr>
        <w:t>4</w:t>
      </w:r>
      <w:r>
        <w:rPr>
          <w:b/>
        </w:rPr>
        <w:t xml:space="preserve"> roku</w:t>
      </w:r>
      <w:r>
        <w:rPr>
          <w:bCs/>
        </w:rPr>
        <w:t>.</w:t>
      </w:r>
    </w:p>
    <w:p w14:paraId="242555B5" w14:textId="77777777" w:rsidR="00F768B2" w:rsidRPr="00F768B2" w:rsidRDefault="00F768B2" w:rsidP="00F768B2">
      <w:pPr>
        <w:spacing w:line="360" w:lineRule="auto"/>
        <w:jc w:val="both"/>
        <w:rPr>
          <w:sz w:val="24"/>
          <w:szCs w:val="24"/>
        </w:rPr>
      </w:pPr>
      <w:r w:rsidRPr="00F768B2">
        <w:rPr>
          <w:sz w:val="24"/>
          <w:szCs w:val="24"/>
        </w:rPr>
        <w:t>Sprzedający zastrzega, że przysługuje mu prawo zamknięcia przetargu bez wybrania którejkolwiek z ofert, bez podania przyczyn.</w:t>
      </w:r>
    </w:p>
    <w:p w14:paraId="4755B8E0" w14:textId="77777777" w:rsidR="00F768B2" w:rsidRPr="00F768B2" w:rsidRDefault="00F768B2" w:rsidP="00F768B2">
      <w:pPr>
        <w:spacing w:line="360" w:lineRule="auto"/>
        <w:jc w:val="both"/>
        <w:rPr>
          <w:b/>
          <w:sz w:val="24"/>
          <w:szCs w:val="24"/>
        </w:rPr>
      </w:pPr>
      <w:r w:rsidRPr="00F768B2">
        <w:rPr>
          <w:b/>
          <w:sz w:val="24"/>
          <w:szCs w:val="24"/>
        </w:rPr>
        <w:t>Komisja przetargowa odrzuca ofertę, jeżeli:</w:t>
      </w:r>
    </w:p>
    <w:p w14:paraId="3EA24516" w14:textId="77777777" w:rsidR="00F768B2" w:rsidRPr="00F768B2" w:rsidRDefault="00F768B2" w:rsidP="00F768B2">
      <w:pPr>
        <w:numPr>
          <w:ilvl w:val="0"/>
          <w:numId w:val="20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F768B2">
        <w:rPr>
          <w:sz w:val="24"/>
          <w:szCs w:val="24"/>
        </w:rPr>
        <w:t>została złożona po wyznaczonym terminie, w niewłaściwym miejscu,</w:t>
      </w:r>
    </w:p>
    <w:p w14:paraId="7241436B" w14:textId="77777777" w:rsidR="00F768B2" w:rsidRPr="00F768B2" w:rsidRDefault="00F768B2" w:rsidP="00F768B2">
      <w:pPr>
        <w:numPr>
          <w:ilvl w:val="0"/>
          <w:numId w:val="20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F768B2">
        <w:rPr>
          <w:sz w:val="24"/>
          <w:szCs w:val="24"/>
        </w:rPr>
        <w:t>nie zawiera wymaganych danych i dokumentów lub są one niekompletne, nieczytelne lub budzą inną wątpliwość, zaś jej uzupełnienie lub złożenie wyjaśnień mogłoby prowadzić do uznania jej za nową ofertę,</w:t>
      </w:r>
    </w:p>
    <w:p w14:paraId="4CC44553" w14:textId="77777777" w:rsidR="00F768B2" w:rsidRPr="00F768B2" w:rsidRDefault="00F768B2" w:rsidP="00F768B2">
      <w:pPr>
        <w:numPr>
          <w:ilvl w:val="0"/>
          <w:numId w:val="20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F768B2">
        <w:rPr>
          <w:sz w:val="24"/>
          <w:szCs w:val="24"/>
        </w:rPr>
        <w:t>oferent za przedmiot przetargu nie zaoferował co najmniej ceny wywoławczej,</w:t>
      </w:r>
    </w:p>
    <w:p w14:paraId="20A458E5" w14:textId="77777777" w:rsidR="00F768B2" w:rsidRPr="00F768B2" w:rsidRDefault="00F768B2" w:rsidP="00F768B2">
      <w:pPr>
        <w:numPr>
          <w:ilvl w:val="0"/>
          <w:numId w:val="20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F768B2">
        <w:rPr>
          <w:sz w:val="24"/>
          <w:szCs w:val="24"/>
        </w:rPr>
        <w:t>komisja przetargowa zawiadamia niezwłocznie oferenta o odrzuceniu oferty.</w:t>
      </w:r>
    </w:p>
    <w:p w14:paraId="6B7AACE2" w14:textId="77777777" w:rsidR="00F768B2" w:rsidRPr="00F768B2" w:rsidRDefault="00F768B2" w:rsidP="00F768B2">
      <w:pPr>
        <w:spacing w:line="360" w:lineRule="auto"/>
        <w:jc w:val="both"/>
        <w:rPr>
          <w:sz w:val="24"/>
          <w:szCs w:val="24"/>
        </w:rPr>
      </w:pPr>
    </w:p>
    <w:p w14:paraId="5DED444F" w14:textId="35353545" w:rsidR="00B46F82" w:rsidRPr="00F768B2" w:rsidRDefault="00F768B2" w:rsidP="008E164A">
      <w:pPr>
        <w:spacing w:line="360" w:lineRule="auto"/>
        <w:jc w:val="both"/>
      </w:pPr>
      <w:r w:rsidRPr="00F768B2">
        <w:rPr>
          <w:sz w:val="24"/>
          <w:szCs w:val="24"/>
        </w:rPr>
        <w:t xml:space="preserve">Kielce, </w:t>
      </w:r>
      <w:r w:rsidR="005D7C72" w:rsidRPr="0058699F">
        <w:rPr>
          <w:sz w:val="24"/>
          <w:szCs w:val="24"/>
        </w:rPr>
        <w:t>2</w:t>
      </w:r>
      <w:r w:rsidR="00121646">
        <w:rPr>
          <w:sz w:val="24"/>
          <w:szCs w:val="24"/>
        </w:rPr>
        <w:t>6</w:t>
      </w:r>
      <w:r w:rsidRPr="0058699F">
        <w:rPr>
          <w:sz w:val="24"/>
          <w:szCs w:val="24"/>
        </w:rPr>
        <w:t>.</w:t>
      </w:r>
      <w:r w:rsidR="0058699F" w:rsidRPr="0058699F">
        <w:rPr>
          <w:sz w:val="24"/>
          <w:szCs w:val="24"/>
        </w:rPr>
        <w:t>01</w:t>
      </w:r>
      <w:r w:rsidRPr="0058699F">
        <w:rPr>
          <w:sz w:val="24"/>
          <w:szCs w:val="24"/>
        </w:rPr>
        <w:t>.202</w:t>
      </w:r>
      <w:r w:rsidR="0058699F" w:rsidRPr="0058699F">
        <w:rPr>
          <w:sz w:val="24"/>
          <w:szCs w:val="24"/>
        </w:rPr>
        <w:t>4</w:t>
      </w:r>
      <w:r w:rsidRPr="0058699F">
        <w:rPr>
          <w:sz w:val="24"/>
          <w:szCs w:val="24"/>
        </w:rPr>
        <w:t>r</w:t>
      </w:r>
      <w:r w:rsidRPr="008E164A">
        <w:rPr>
          <w:color w:val="FF0000"/>
          <w:sz w:val="24"/>
          <w:szCs w:val="24"/>
        </w:rPr>
        <w:t>.</w:t>
      </w:r>
    </w:p>
    <w:sectPr w:rsidR="00B46F82" w:rsidRPr="00F768B2" w:rsidSect="002B0C90"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F6308E"/>
    <w:multiLevelType w:val="singleLevel"/>
    <w:tmpl w:val="0BC87D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5850C6"/>
    <w:multiLevelType w:val="hybridMultilevel"/>
    <w:tmpl w:val="F0B6123E"/>
    <w:lvl w:ilvl="0" w:tplc="68D2A2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E3094"/>
    <w:multiLevelType w:val="singleLevel"/>
    <w:tmpl w:val="D3E4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8A2176"/>
    <w:multiLevelType w:val="hybridMultilevel"/>
    <w:tmpl w:val="52DAE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3057A"/>
    <w:multiLevelType w:val="hybridMultilevel"/>
    <w:tmpl w:val="3B105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71951"/>
    <w:multiLevelType w:val="hybridMultilevel"/>
    <w:tmpl w:val="F6EA17D8"/>
    <w:lvl w:ilvl="0" w:tplc="AB1AA2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84286"/>
    <w:multiLevelType w:val="singleLevel"/>
    <w:tmpl w:val="8CDC3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0E4BD9"/>
    <w:multiLevelType w:val="singleLevel"/>
    <w:tmpl w:val="0BC87D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6D64290"/>
    <w:multiLevelType w:val="singleLevel"/>
    <w:tmpl w:val="EDC06D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22A52BF"/>
    <w:multiLevelType w:val="singleLevel"/>
    <w:tmpl w:val="59F0BAC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6B40290"/>
    <w:multiLevelType w:val="singleLevel"/>
    <w:tmpl w:val="522CDB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C2C3DA7"/>
    <w:multiLevelType w:val="singleLevel"/>
    <w:tmpl w:val="D3E4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F67229"/>
    <w:multiLevelType w:val="singleLevel"/>
    <w:tmpl w:val="D40A38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F553A8"/>
    <w:multiLevelType w:val="singleLevel"/>
    <w:tmpl w:val="522CDB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386535258">
    <w:abstractNumId w:val="0"/>
  </w:num>
  <w:num w:numId="2" w16cid:durableId="699012329">
    <w:abstractNumId w:val="1"/>
  </w:num>
  <w:num w:numId="3" w16cid:durableId="1729064745">
    <w:abstractNumId w:val="8"/>
  </w:num>
  <w:num w:numId="4" w16cid:durableId="1480461751">
    <w:abstractNumId w:val="15"/>
  </w:num>
  <w:num w:numId="5" w16cid:durableId="1350134011">
    <w:abstractNumId w:val="4"/>
  </w:num>
  <w:num w:numId="6" w16cid:durableId="771315165">
    <w:abstractNumId w:val="13"/>
  </w:num>
  <w:num w:numId="7" w16cid:durableId="1425029109">
    <w:abstractNumId w:val="14"/>
  </w:num>
  <w:num w:numId="8" w16cid:durableId="1832677406">
    <w:abstractNumId w:val="12"/>
  </w:num>
  <w:num w:numId="9" w16cid:durableId="1843541214">
    <w:abstractNumId w:val="9"/>
  </w:num>
  <w:num w:numId="10" w16cid:durableId="1856730281">
    <w:abstractNumId w:val="2"/>
  </w:num>
  <w:num w:numId="11" w16cid:durableId="1035347899">
    <w:abstractNumId w:val="10"/>
  </w:num>
  <w:num w:numId="12" w16cid:durableId="2020546987">
    <w:abstractNumId w:val="11"/>
  </w:num>
  <w:num w:numId="13" w16cid:durableId="1708334351">
    <w:abstractNumId w:val="3"/>
  </w:num>
  <w:num w:numId="14" w16cid:durableId="104426377">
    <w:abstractNumId w:val="5"/>
  </w:num>
  <w:num w:numId="15" w16cid:durableId="2020767723">
    <w:abstractNumId w:val="7"/>
  </w:num>
  <w:num w:numId="16" w16cid:durableId="1018655151">
    <w:abstractNumId w:val="6"/>
  </w:num>
  <w:num w:numId="17" w16cid:durableId="143359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739905">
    <w:abstractNumId w:val="15"/>
    <w:lvlOverride w:ilvl="0">
      <w:startOverride w:val="1"/>
    </w:lvlOverride>
  </w:num>
  <w:num w:numId="19" w16cid:durableId="5781709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6506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EA"/>
    <w:rsid w:val="00030AE9"/>
    <w:rsid w:val="00031158"/>
    <w:rsid w:val="00095B03"/>
    <w:rsid w:val="000B0E3C"/>
    <w:rsid w:val="000E243E"/>
    <w:rsid w:val="00114F79"/>
    <w:rsid w:val="00121646"/>
    <w:rsid w:val="00150FA0"/>
    <w:rsid w:val="00156C12"/>
    <w:rsid w:val="001778C8"/>
    <w:rsid w:val="001E7998"/>
    <w:rsid w:val="00223181"/>
    <w:rsid w:val="0022463A"/>
    <w:rsid w:val="00275480"/>
    <w:rsid w:val="00290719"/>
    <w:rsid w:val="002B0C90"/>
    <w:rsid w:val="002B7E33"/>
    <w:rsid w:val="002F3241"/>
    <w:rsid w:val="00313F1A"/>
    <w:rsid w:val="003209E4"/>
    <w:rsid w:val="003232D2"/>
    <w:rsid w:val="003621BF"/>
    <w:rsid w:val="00396A0F"/>
    <w:rsid w:val="003C2CFB"/>
    <w:rsid w:val="003E5965"/>
    <w:rsid w:val="00422DC6"/>
    <w:rsid w:val="00491866"/>
    <w:rsid w:val="004A59C7"/>
    <w:rsid w:val="004B7C15"/>
    <w:rsid w:val="004C4D06"/>
    <w:rsid w:val="004F5D1D"/>
    <w:rsid w:val="00523327"/>
    <w:rsid w:val="005456E6"/>
    <w:rsid w:val="00583596"/>
    <w:rsid w:val="0058699F"/>
    <w:rsid w:val="0059498B"/>
    <w:rsid w:val="0059758F"/>
    <w:rsid w:val="005A1181"/>
    <w:rsid w:val="005C2AD8"/>
    <w:rsid w:val="005D7C72"/>
    <w:rsid w:val="00605C6A"/>
    <w:rsid w:val="00624AD6"/>
    <w:rsid w:val="006623F1"/>
    <w:rsid w:val="00690C7D"/>
    <w:rsid w:val="006B4779"/>
    <w:rsid w:val="006B6CA6"/>
    <w:rsid w:val="006F53BB"/>
    <w:rsid w:val="006F5935"/>
    <w:rsid w:val="007067FD"/>
    <w:rsid w:val="00734325"/>
    <w:rsid w:val="00740F6B"/>
    <w:rsid w:val="0074713E"/>
    <w:rsid w:val="007B2D5D"/>
    <w:rsid w:val="007B7501"/>
    <w:rsid w:val="007F5D5A"/>
    <w:rsid w:val="008143D1"/>
    <w:rsid w:val="00856255"/>
    <w:rsid w:val="008623AC"/>
    <w:rsid w:val="00865FF8"/>
    <w:rsid w:val="00876C76"/>
    <w:rsid w:val="008A1524"/>
    <w:rsid w:val="008D0BEA"/>
    <w:rsid w:val="008E164A"/>
    <w:rsid w:val="009D2863"/>
    <w:rsid w:val="009E4D77"/>
    <w:rsid w:val="00A07AA3"/>
    <w:rsid w:val="00A169A2"/>
    <w:rsid w:val="00A2597B"/>
    <w:rsid w:val="00A272B9"/>
    <w:rsid w:val="00A5303A"/>
    <w:rsid w:val="00A543E2"/>
    <w:rsid w:val="00A73B6D"/>
    <w:rsid w:val="00B13C50"/>
    <w:rsid w:val="00B36C79"/>
    <w:rsid w:val="00B373CB"/>
    <w:rsid w:val="00B44FD7"/>
    <w:rsid w:val="00B4600C"/>
    <w:rsid w:val="00B46F82"/>
    <w:rsid w:val="00B4706F"/>
    <w:rsid w:val="00B6012F"/>
    <w:rsid w:val="00BC7895"/>
    <w:rsid w:val="00BD1CE0"/>
    <w:rsid w:val="00BE7843"/>
    <w:rsid w:val="00C001A1"/>
    <w:rsid w:val="00C1257C"/>
    <w:rsid w:val="00C52A9B"/>
    <w:rsid w:val="00C57B2F"/>
    <w:rsid w:val="00C61818"/>
    <w:rsid w:val="00C65B13"/>
    <w:rsid w:val="00C834AD"/>
    <w:rsid w:val="00C87440"/>
    <w:rsid w:val="00D05255"/>
    <w:rsid w:val="00D50579"/>
    <w:rsid w:val="00D57AF6"/>
    <w:rsid w:val="00D93324"/>
    <w:rsid w:val="00DB6445"/>
    <w:rsid w:val="00DC755B"/>
    <w:rsid w:val="00E44D6C"/>
    <w:rsid w:val="00E50485"/>
    <w:rsid w:val="00E70CF4"/>
    <w:rsid w:val="00E771A1"/>
    <w:rsid w:val="00E859FD"/>
    <w:rsid w:val="00EF1DFE"/>
    <w:rsid w:val="00F04F4F"/>
    <w:rsid w:val="00F07436"/>
    <w:rsid w:val="00F36285"/>
    <w:rsid w:val="00F768B2"/>
    <w:rsid w:val="00FC40F2"/>
    <w:rsid w:val="00FC57F1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00171"/>
  <w15:chartTrackingRefBased/>
  <w15:docId w15:val="{908454DF-3ADD-44CC-8825-72D7BF4E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jc w:val="center"/>
      <w:outlineLvl w:val="0"/>
    </w:pPr>
    <w:rPr>
      <w:b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uppressAutoHyphens/>
    </w:pPr>
    <w:rPr>
      <w:sz w:val="24"/>
      <w:lang w:eastAsia="zh-CN"/>
    </w:rPr>
  </w:style>
  <w:style w:type="paragraph" w:styleId="Tekstpodstawowy2">
    <w:name w:val="Body Text 2"/>
    <w:basedOn w:val="Normalny"/>
    <w:link w:val="Tekstpodstawowy2Znak"/>
    <w:pPr>
      <w:suppressAutoHyphens/>
      <w:jc w:val="both"/>
    </w:pPr>
    <w:rPr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D0BEA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68B2"/>
    <w:rPr>
      <w:sz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F768B2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Ogłoszenie o przetargu pisemnym</vt:lpstr>
      <vt:lpstr>Ogłoszenie o przetargu pisemnym</vt:lpstr>
    </vt:vector>
  </TitlesOfParts>
  <Company> 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pisemnym</dc:title>
  <dc:subject/>
  <dc:creator>Robert</dc:creator>
  <cp:keywords/>
  <cp:lastModifiedBy>Dział Techniczny 2</cp:lastModifiedBy>
  <cp:revision>13</cp:revision>
  <cp:lastPrinted>2024-01-26T06:29:00Z</cp:lastPrinted>
  <dcterms:created xsi:type="dcterms:W3CDTF">2024-01-17T11:21:00Z</dcterms:created>
  <dcterms:modified xsi:type="dcterms:W3CDTF">2024-01-26T06:29:00Z</dcterms:modified>
</cp:coreProperties>
</file>